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D26BA" w14:textId="767D3C17" w:rsidR="00F753C1" w:rsidRDefault="00F753C1" w:rsidP="00F753C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English 10 — Essay on Aristotle’s Concep of Friendship in the </w:t>
      </w:r>
      <w:r w:rsidRPr="00F753C1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</w:rPr>
        <w:t>Nicomachean Ethics</w:t>
      </w:r>
    </w:p>
    <w:p w14:paraId="3D7742C1" w14:textId="2348BE75" w:rsidR="00F753C1" w:rsidRDefault="00F753C1" w:rsidP="00F753C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</w:rPr>
      </w:pPr>
    </w:p>
    <w:p w14:paraId="38BF47E6" w14:textId="670EEB63" w:rsidR="00F753C1" w:rsidRPr="00F753C1" w:rsidRDefault="00F753C1" w:rsidP="00F753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In an expository essay of 3-5 pages, analyze Aristotle’s concept of friendship as presented in his </w:t>
      </w:r>
      <w:r w:rsidRPr="00F753C1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</w:rPr>
        <w:t>Nicomachean Ethics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  In your discussion, be sure to include the following topics:</w:t>
      </w:r>
    </w:p>
    <w:p w14:paraId="1FD86D84" w14:textId="72225178" w:rsidR="00F753C1" w:rsidRPr="00F753C1" w:rsidRDefault="00F753C1" w:rsidP="00F753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53C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why friendship is necessary for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happiness (</w:t>
      </w:r>
      <w:r w:rsidRPr="00F753C1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eudaimonia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14:paraId="4CEE17BA" w14:textId="77777777" w:rsidR="00F753C1" w:rsidRPr="00F753C1" w:rsidRDefault="00F753C1" w:rsidP="00F753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53C1">
        <w:rPr>
          <w:rFonts w:ascii="Times New Roman" w:eastAsia="Times New Roman" w:hAnsi="Times New Roman" w:cs="Times New Roman"/>
          <w:color w:val="000000"/>
          <w:sz w:val="27"/>
          <w:szCs w:val="27"/>
        </w:rPr>
        <w:t>general characteristics of friendship</w:t>
      </w:r>
    </w:p>
    <w:p w14:paraId="65110BF1" w14:textId="3FD83E88" w:rsidR="00F753C1" w:rsidRPr="00F753C1" w:rsidRDefault="00F753C1" w:rsidP="00F753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53C1">
        <w:rPr>
          <w:rFonts w:ascii="Times New Roman" w:eastAsia="Times New Roman" w:hAnsi="Times New Roman" w:cs="Times New Roman"/>
          <w:color w:val="000000"/>
          <w:sz w:val="27"/>
          <w:szCs w:val="27"/>
        </w:rPr>
        <w:t>3 types of friendship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as determined by the respect </w:t>
      </w:r>
      <w:r w:rsidRPr="00F753C1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telos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of each.</w:t>
      </w:r>
    </w:p>
    <w:p w14:paraId="5A04006E" w14:textId="77777777" w:rsidR="00F753C1" w:rsidRPr="00F753C1" w:rsidRDefault="00F753C1" w:rsidP="00F753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53C1">
        <w:rPr>
          <w:rFonts w:ascii="Times New Roman" w:eastAsia="Times New Roman" w:hAnsi="Times New Roman" w:cs="Times New Roman"/>
          <w:color w:val="000000"/>
          <w:sz w:val="27"/>
          <w:szCs w:val="27"/>
        </w:rPr>
        <w:t>virtuous person as friend to himself, vicious person as enemy to himself</w:t>
      </w:r>
    </w:p>
    <w:p w14:paraId="66915AAB" w14:textId="30B5DD6E" w:rsidR="00F753C1" w:rsidRDefault="00F753C1" w:rsidP="00F753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53C1">
        <w:rPr>
          <w:rFonts w:ascii="Times New Roman" w:eastAsia="Times New Roman" w:hAnsi="Times New Roman" w:cs="Times New Roman"/>
          <w:color w:val="000000"/>
          <w:sz w:val="27"/>
          <w:szCs w:val="27"/>
        </w:rPr>
        <w:t>friendship and self-interest</w:t>
      </w:r>
    </w:p>
    <w:p w14:paraId="4BFC84F3" w14:textId="76B563CD" w:rsidR="00F753C1" w:rsidRPr="00F753C1" w:rsidRDefault="00F753C1" w:rsidP="00F75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Note that this is not an argumentative essay; no critique or opinion is necessary.</w:t>
      </w:r>
    </w:p>
    <w:p w14:paraId="7B0A18F7" w14:textId="77777777" w:rsidR="00F753C1" w:rsidRDefault="00F753C1">
      <w:bookmarkStart w:id="0" w:name="_GoBack"/>
      <w:bookmarkEnd w:id="0"/>
    </w:p>
    <w:sectPr w:rsidR="00F75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31A98"/>
    <w:multiLevelType w:val="multilevel"/>
    <w:tmpl w:val="C42C5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C1"/>
    <w:rsid w:val="00F7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41D56"/>
  <w15:chartTrackingRefBased/>
  <w15:docId w15:val="{88623B5A-5F29-40B0-9963-BF6C1053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5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Keil</dc:creator>
  <cp:keywords/>
  <dc:description/>
  <cp:lastModifiedBy>Kristina Keil</cp:lastModifiedBy>
  <cp:revision>1</cp:revision>
  <dcterms:created xsi:type="dcterms:W3CDTF">2019-03-13T18:34:00Z</dcterms:created>
  <dcterms:modified xsi:type="dcterms:W3CDTF">2019-03-13T18:40:00Z</dcterms:modified>
</cp:coreProperties>
</file>