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3C" w:rsidRPr="00DB43C0" w:rsidRDefault="00E041EE">
      <w:pPr>
        <w:widowControl w:val="0"/>
        <w:autoSpaceDE w:val="0"/>
        <w:autoSpaceDN w:val="0"/>
        <w:adjustRightInd w:val="0"/>
        <w:spacing w:after="0" w:line="240" w:lineRule="auto"/>
        <w:rPr>
          <w:rFonts w:ascii="Times New Roman" w:hAnsi="Times New Roman" w:cs="Times New Roman"/>
          <w:b/>
          <w:sz w:val="24"/>
          <w:szCs w:val="24"/>
        </w:rPr>
      </w:pPr>
      <w:r w:rsidRPr="00DB43C0">
        <w:rPr>
          <w:rFonts w:ascii="Calibri" w:hAnsi="Calibri" w:cs="Calibri"/>
          <w:b/>
          <w:color w:val="17365D"/>
          <w:sz w:val="52"/>
          <w:szCs w:val="52"/>
        </w:rPr>
        <w:t>AP Latin</w:t>
      </w:r>
    </w:p>
    <w:p w:rsidR="00EB253C" w:rsidRDefault="0037430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-17780</wp:posOffset>
            </wp:positionH>
            <wp:positionV relativeFrom="paragraph">
              <wp:posOffset>50800</wp:posOffset>
            </wp:positionV>
            <wp:extent cx="5523230" cy="12065"/>
            <wp:effectExtent l="2540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23230" cy="12065"/>
                    </a:xfrm>
                    <a:prstGeom prst="rect">
                      <a:avLst/>
                    </a:prstGeom>
                    <a:noFill/>
                  </pic:spPr>
                </pic:pic>
              </a:graphicData>
            </a:graphic>
          </wp:anchor>
        </w:drawing>
      </w: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345A8A"/>
          <w:sz w:val="32"/>
          <w:szCs w:val="32"/>
        </w:rPr>
        <w:t>Contact Information</w:t>
      </w:r>
    </w:p>
    <w:p w:rsidR="00EB253C" w:rsidRDefault="00EB253C">
      <w:pPr>
        <w:widowControl w:val="0"/>
        <w:autoSpaceDE w:val="0"/>
        <w:autoSpaceDN w:val="0"/>
        <w:adjustRightInd w:val="0"/>
        <w:spacing w:after="0" w:line="6" w:lineRule="exact"/>
        <w:rPr>
          <w:rFonts w:ascii="Times New Roman" w:hAnsi="Times New Roman" w:cs="Times New Roman"/>
          <w:sz w:val="24"/>
          <w:szCs w:val="24"/>
        </w:rPr>
      </w:pPr>
    </w:p>
    <w:p w:rsidR="00EB253C" w:rsidRDefault="00E041EE">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sz w:val="24"/>
          <w:szCs w:val="24"/>
        </w:rPr>
        <w:t xml:space="preserve">Site: </w:t>
      </w:r>
      <w:r>
        <w:rPr>
          <w:rFonts w:ascii="Cambria" w:hAnsi="Cambria" w:cs="Cambria"/>
          <w:color w:val="0000FF"/>
          <w:sz w:val="24"/>
          <w:szCs w:val="24"/>
          <w:u w:val="single"/>
        </w:rPr>
        <w:t>http://</w:t>
      </w:r>
      <w:r w:rsidR="00FB36B8">
        <w:rPr>
          <w:rFonts w:ascii="Cambria" w:hAnsi="Cambria" w:cs="Cambria"/>
          <w:color w:val="0000FF"/>
          <w:sz w:val="24"/>
          <w:szCs w:val="24"/>
          <w:u w:val="single"/>
        </w:rPr>
        <w:t>magisterkeil.com</w:t>
      </w:r>
    </w:p>
    <w:p w:rsidR="00EB253C" w:rsidRDefault="00EB253C">
      <w:pPr>
        <w:widowControl w:val="0"/>
        <w:autoSpaceDE w:val="0"/>
        <w:autoSpaceDN w:val="0"/>
        <w:adjustRightInd w:val="0"/>
        <w:spacing w:after="0" w:line="200" w:lineRule="exact"/>
        <w:rPr>
          <w:rFonts w:ascii="Times New Roman" w:hAnsi="Times New Roman" w:cs="Times New Roman"/>
          <w:sz w:val="24"/>
          <w:szCs w:val="24"/>
        </w:rPr>
      </w:pPr>
    </w:p>
    <w:p w:rsidR="00EB253C" w:rsidRDefault="00E041EE">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345A8A"/>
          <w:sz w:val="32"/>
          <w:szCs w:val="32"/>
        </w:rPr>
        <w:t>Course Description</w:t>
      </w:r>
    </w:p>
    <w:p w:rsidR="00EB253C" w:rsidRDefault="00EB253C">
      <w:pPr>
        <w:widowControl w:val="0"/>
        <w:autoSpaceDE w:val="0"/>
        <w:autoSpaceDN w:val="0"/>
        <w:adjustRightInd w:val="0"/>
        <w:spacing w:after="0" w:line="2" w:lineRule="exact"/>
        <w:rPr>
          <w:rFonts w:ascii="Times New Roman" w:hAnsi="Times New Roman" w:cs="Times New Roman"/>
          <w:sz w:val="24"/>
          <w:szCs w:val="24"/>
        </w:rPr>
      </w:pPr>
    </w:p>
    <w:p w:rsidR="00FB36B8" w:rsidRDefault="00E041EE" w:rsidP="0096203D">
      <w:pPr>
        <w:widowControl w:val="0"/>
        <w:overflowPunct w:val="0"/>
        <w:autoSpaceDE w:val="0"/>
        <w:autoSpaceDN w:val="0"/>
        <w:adjustRightInd w:val="0"/>
        <w:spacing w:after="0" w:line="240" w:lineRule="auto"/>
        <w:ind w:right="14"/>
        <w:jc w:val="both"/>
        <w:rPr>
          <w:rFonts w:ascii="Cambria" w:hAnsi="Cambria" w:cs="Cambria"/>
          <w:sz w:val="23"/>
          <w:szCs w:val="23"/>
        </w:rPr>
      </w:pPr>
      <w:r>
        <w:rPr>
          <w:rFonts w:ascii="Cambria" w:hAnsi="Cambria" w:cs="Cambria"/>
          <w:sz w:val="23"/>
          <w:szCs w:val="23"/>
        </w:rPr>
        <w:t xml:space="preserve">AP Latin is designed to provide students with a rich Latin </w:t>
      </w:r>
      <w:r w:rsidR="00C738EC">
        <w:rPr>
          <w:rFonts w:ascii="Cambria" w:hAnsi="Cambria" w:cs="Cambria"/>
          <w:sz w:val="23"/>
          <w:szCs w:val="23"/>
        </w:rPr>
        <w:t>experience</w:t>
      </w:r>
      <w:r>
        <w:rPr>
          <w:rFonts w:ascii="Cambria" w:hAnsi="Cambria" w:cs="Cambria"/>
          <w:sz w:val="23"/>
          <w:szCs w:val="23"/>
        </w:rPr>
        <w:t xml:space="preserve"> equivalent to a 4</w:t>
      </w:r>
      <w:r>
        <w:rPr>
          <w:rFonts w:ascii="Cambria" w:hAnsi="Cambria" w:cs="Cambria"/>
          <w:sz w:val="30"/>
          <w:szCs w:val="30"/>
          <w:vertAlign w:val="superscript"/>
        </w:rPr>
        <w:t>th</w:t>
      </w:r>
      <w:r>
        <w:rPr>
          <w:rFonts w:ascii="Cambria" w:hAnsi="Cambria" w:cs="Cambria"/>
          <w:sz w:val="23"/>
          <w:szCs w:val="23"/>
        </w:rPr>
        <w:t xml:space="preserve"> or 5</w:t>
      </w:r>
      <w:r>
        <w:rPr>
          <w:rFonts w:ascii="Cambria" w:hAnsi="Cambria" w:cs="Cambria"/>
          <w:sz w:val="30"/>
          <w:szCs w:val="30"/>
          <w:vertAlign w:val="superscript"/>
        </w:rPr>
        <w:t>th</w:t>
      </w:r>
      <w:r>
        <w:rPr>
          <w:rFonts w:ascii="Cambria" w:hAnsi="Cambria" w:cs="Cambria"/>
          <w:sz w:val="23"/>
          <w:szCs w:val="23"/>
        </w:rPr>
        <w:t xml:space="preserve"> semester Latin course at the university level. Students successfully completing the course will be able to read, understand, translate, and analyze both Latin poetry and prose by authentic authors. </w:t>
      </w:r>
      <w:r w:rsidR="00C738EC">
        <w:rPr>
          <w:rFonts w:ascii="Cambria" w:hAnsi="Cambria" w:cs="Cambria"/>
          <w:sz w:val="23"/>
          <w:szCs w:val="23"/>
        </w:rPr>
        <w:t>Our curriculum</w:t>
      </w:r>
      <w:r>
        <w:rPr>
          <w:rFonts w:ascii="Cambria" w:hAnsi="Cambria" w:cs="Cambria"/>
          <w:sz w:val="23"/>
          <w:szCs w:val="23"/>
        </w:rPr>
        <w:t xml:space="preserve"> is required to include readings from both poetry and pro</w:t>
      </w:r>
      <w:r w:rsidR="00724F74">
        <w:rPr>
          <w:rFonts w:ascii="Cambria" w:hAnsi="Cambria" w:cs="Cambria"/>
          <w:sz w:val="23"/>
          <w:szCs w:val="23"/>
        </w:rPr>
        <w:t xml:space="preserve">se in order to help students </w:t>
      </w:r>
      <w:r>
        <w:rPr>
          <w:rFonts w:ascii="Cambria" w:hAnsi="Cambria" w:cs="Cambria"/>
          <w:sz w:val="23"/>
          <w:szCs w:val="23"/>
        </w:rPr>
        <w:t>handle the material</w:t>
      </w:r>
      <w:r w:rsidR="00724F74" w:rsidRPr="00724F74">
        <w:rPr>
          <w:rFonts w:ascii="Cambria" w:hAnsi="Cambria" w:cs="Cambria"/>
          <w:sz w:val="23"/>
          <w:szCs w:val="23"/>
        </w:rPr>
        <w:t xml:space="preserve"> </w:t>
      </w:r>
      <w:r w:rsidR="00724F74">
        <w:rPr>
          <w:rFonts w:ascii="Cambria" w:hAnsi="Cambria" w:cs="Cambria"/>
          <w:sz w:val="23"/>
          <w:szCs w:val="23"/>
        </w:rPr>
        <w:t>confidently</w:t>
      </w:r>
      <w:r>
        <w:rPr>
          <w:rFonts w:ascii="Cambria" w:hAnsi="Cambria" w:cs="Cambria"/>
          <w:sz w:val="23"/>
          <w:szCs w:val="23"/>
        </w:rPr>
        <w:t xml:space="preserve">. Students will demonstrate their understanding through literal translations, </w:t>
      </w:r>
      <w:r w:rsidR="000476DB">
        <w:rPr>
          <w:rFonts w:ascii="Cambria" w:hAnsi="Cambria" w:cs="Cambria"/>
          <w:sz w:val="23"/>
          <w:szCs w:val="23"/>
        </w:rPr>
        <w:t xml:space="preserve">through </w:t>
      </w:r>
      <w:r>
        <w:rPr>
          <w:rFonts w:ascii="Cambria" w:hAnsi="Cambria" w:cs="Cambria"/>
          <w:sz w:val="23"/>
          <w:szCs w:val="23"/>
        </w:rPr>
        <w:t xml:space="preserve">reading and comprehension of </w:t>
      </w:r>
      <w:r w:rsidR="000476DB">
        <w:rPr>
          <w:rFonts w:ascii="Cambria" w:hAnsi="Cambria" w:cs="Cambria"/>
          <w:sz w:val="23"/>
          <w:szCs w:val="23"/>
        </w:rPr>
        <w:t xml:space="preserve">monthly </w:t>
      </w:r>
      <w:r>
        <w:rPr>
          <w:rFonts w:ascii="Cambria" w:hAnsi="Cambria" w:cs="Cambria"/>
          <w:sz w:val="23"/>
          <w:szCs w:val="23"/>
        </w:rPr>
        <w:t>sight passages, and through the composition of</w:t>
      </w:r>
      <w:r w:rsidR="000476DB">
        <w:rPr>
          <w:rFonts w:ascii="Cambria" w:hAnsi="Cambria" w:cs="Cambria"/>
          <w:sz w:val="23"/>
          <w:szCs w:val="23"/>
        </w:rPr>
        <w:t xml:space="preserve"> monthly,</w:t>
      </w:r>
      <w:r>
        <w:rPr>
          <w:rFonts w:ascii="Cambria" w:hAnsi="Cambria" w:cs="Cambria"/>
          <w:sz w:val="23"/>
          <w:szCs w:val="23"/>
        </w:rPr>
        <w:t xml:space="preserve"> </w:t>
      </w:r>
      <w:r w:rsidR="000476DB">
        <w:rPr>
          <w:rFonts w:ascii="Cambria" w:hAnsi="Cambria" w:cs="Cambria"/>
          <w:sz w:val="23"/>
          <w:szCs w:val="23"/>
        </w:rPr>
        <w:t>analytical essays</w:t>
      </w:r>
      <w:r>
        <w:rPr>
          <w:rFonts w:ascii="Cambria" w:hAnsi="Cambria" w:cs="Cambria"/>
          <w:sz w:val="23"/>
          <w:szCs w:val="23"/>
        </w:rPr>
        <w:t xml:space="preserve"> demonstrating a critical un</w:t>
      </w:r>
      <w:r w:rsidR="000476DB">
        <w:rPr>
          <w:rFonts w:ascii="Cambria" w:hAnsi="Cambria" w:cs="Cambria"/>
          <w:sz w:val="23"/>
          <w:szCs w:val="23"/>
        </w:rPr>
        <w:t xml:space="preserve">derstanding of Latin literature.  These monthly essays will be based on our readings </w:t>
      </w:r>
      <w:r w:rsidR="003D281F">
        <w:rPr>
          <w:rFonts w:ascii="Cambria" w:hAnsi="Cambria" w:cs="Cambria"/>
          <w:sz w:val="23"/>
          <w:szCs w:val="23"/>
        </w:rPr>
        <w:t xml:space="preserve">of </w:t>
      </w:r>
      <w:r w:rsidR="000476DB">
        <w:rPr>
          <w:rFonts w:ascii="Cambria" w:hAnsi="Cambria" w:cs="Cambria"/>
          <w:sz w:val="23"/>
          <w:szCs w:val="23"/>
        </w:rPr>
        <w:t xml:space="preserve">texts both in the original and in English translation. </w:t>
      </w:r>
    </w:p>
    <w:p w:rsidR="00EB253C" w:rsidRDefault="00EB253C" w:rsidP="0096203D">
      <w:pPr>
        <w:widowControl w:val="0"/>
        <w:overflowPunct w:val="0"/>
        <w:autoSpaceDE w:val="0"/>
        <w:autoSpaceDN w:val="0"/>
        <w:adjustRightInd w:val="0"/>
        <w:spacing w:after="0" w:line="262" w:lineRule="auto"/>
        <w:ind w:right="20"/>
        <w:jc w:val="both"/>
        <w:rPr>
          <w:rFonts w:ascii="Times New Roman" w:hAnsi="Times New Roman" w:cs="Times New Roman"/>
          <w:sz w:val="24"/>
          <w:szCs w:val="24"/>
        </w:rPr>
      </w:pPr>
    </w:p>
    <w:p w:rsidR="003036D2" w:rsidRDefault="00E041EE" w:rsidP="0096203D">
      <w:pPr>
        <w:widowControl w:val="0"/>
        <w:overflowPunct w:val="0"/>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The aim of the course is to develop students’ abilities to translate and analyze specific readings from Caesar’s </w:t>
      </w:r>
      <w:r>
        <w:rPr>
          <w:rFonts w:ascii="Cambria" w:hAnsi="Cambria" w:cs="Cambria"/>
          <w:i/>
          <w:iCs/>
          <w:sz w:val="24"/>
          <w:szCs w:val="24"/>
        </w:rPr>
        <w:t xml:space="preserve">De Bello </w:t>
      </w:r>
      <w:proofErr w:type="spellStart"/>
      <w:r>
        <w:rPr>
          <w:rFonts w:ascii="Cambria" w:hAnsi="Cambria" w:cs="Cambria"/>
          <w:i/>
          <w:iCs/>
          <w:sz w:val="24"/>
          <w:szCs w:val="24"/>
        </w:rPr>
        <w:t>Gallico</w:t>
      </w:r>
      <w:proofErr w:type="spellEnd"/>
      <w:r>
        <w:rPr>
          <w:rFonts w:ascii="Cambria" w:hAnsi="Cambria" w:cs="Cambria"/>
          <w:sz w:val="24"/>
          <w:szCs w:val="24"/>
        </w:rPr>
        <w:t xml:space="preserve"> and Vergil’s </w:t>
      </w:r>
      <w:proofErr w:type="spellStart"/>
      <w:r>
        <w:rPr>
          <w:rFonts w:ascii="Cambria" w:hAnsi="Cambria" w:cs="Cambria"/>
          <w:i/>
          <w:iCs/>
          <w:sz w:val="24"/>
          <w:szCs w:val="24"/>
        </w:rPr>
        <w:t>Aeneid</w:t>
      </w:r>
      <w:proofErr w:type="spellEnd"/>
      <w:r w:rsidR="00724F74">
        <w:rPr>
          <w:rFonts w:ascii="Cambria" w:hAnsi="Cambria" w:cs="Cambria"/>
          <w:sz w:val="24"/>
          <w:szCs w:val="24"/>
        </w:rPr>
        <w:t xml:space="preserve">, </w:t>
      </w:r>
      <w:r>
        <w:rPr>
          <w:rFonts w:ascii="Cambria" w:hAnsi="Cambria" w:cs="Cambria"/>
          <w:sz w:val="24"/>
          <w:szCs w:val="24"/>
        </w:rPr>
        <w:t>and to recognize the language choices of the authors. Students will also learn how Vergil used dactylic hexameter in the composition of his epic poem.</w:t>
      </w:r>
    </w:p>
    <w:p w:rsidR="00EB253C" w:rsidRDefault="00EB253C" w:rsidP="00FB36B8">
      <w:pPr>
        <w:widowControl w:val="0"/>
        <w:overflowPunct w:val="0"/>
        <w:autoSpaceDE w:val="0"/>
        <w:autoSpaceDN w:val="0"/>
        <w:adjustRightInd w:val="0"/>
        <w:spacing w:after="0" w:line="240" w:lineRule="auto"/>
        <w:rPr>
          <w:rFonts w:ascii="Times New Roman" w:hAnsi="Times New Roman" w:cs="Times New Roman"/>
          <w:sz w:val="24"/>
          <w:szCs w:val="24"/>
        </w:rPr>
      </w:pPr>
    </w:p>
    <w:p w:rsidR="00EB253C" w:rsidRDefault="00EB253C">
      <w:pPr>
        <w:widowControl w:val="0"/>
        <w:autoSpaceDE w:val="0"/>
        <w:autoSpaceDN w:val="0"/>
        <w:adjustRightInd w:val="0"/>
        <w:spacing w:after="0" w:line="2" w:lineRule="exact"/>
        <w:rPr>
          <w:rFonts w:ascii="Times New Roman" w:hAnsi="Times New Roman" w:cs="Times New Roman"/>
          <w:sz w:val="24"/>
          <w:szCs w:val="24"/>
        </w:rPr>
      </w:pP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345A8A"/>
          <w:sz w:val="32"/>
          <w:szCs w:val="32"/>
        </w:rPr>
        <w:t>Course Goals</w:t>
      </w:r>
    </w:p>
    <w:p w:rsidR="00DB43C0" w:rsidRDefault="00E041EE" w:rsidP="00FB36B8">
      <w:pPr>
        <w:widowControl w:val="0"/>
        <w:overflowPunct w:val="0"/>
        <w:autoSpaceDE w:val="0"/>
        <w:autoSpaceDN w:val="0"/>
        <w:adjustRightInd w:val="0"/>
        <w:spacing w:after="0" w:line="240" w:lineRule="auto"/>
        <w:ind w:right="43"/>
        <w:rPr>
          <w:rFonts w:ascii="Cambria" w:hAnsi="Cambria" w:cs="Cambria"/>
          <w:sz w:val="24"/>
          <w:szCs w:val="24"/>
        </w:rPr>
      </w:pPr>
      <w:r>
        <w:rPr>
          <w:rFonts w:ascii="Cambria" w:hAnsi="Cambria" w:cs="Cambria"/>
          <w:sz w:val="24"/>
          <w:szCs w:val="24"/>
        </w:rPr>
        <w:t>Students who successfully complete the course will demonstrate competency in two main areas of learning objectives:</w:t>
      </w:r>
    </w:p>
    <w:p w:rsidR="00EB253C" w:rsidRDefault="00EB253C" w:rsidP="00FB36B8">
      <w:pPr>
        <w:widowControl w:val="0"/>
        <w:overflowPunct w:val="0"/>
        <w:autoSpaceDE w:val="0"/>
        <w:autoSpaceDN w:val="0"/>
        <w:adjustRightInd w:val="0"/>
        <w:spacing w:after="0" w:line="240" w:lineRule="auto"/>
        <w:ind w:right="43"/>
        <w:rPr>
          <w:rFonts w:ascii="Times New Roman" w:hAnsi="Times New Roman" w:cs="Times New Roman"/>
          <w:sz w:val="24"/>
          <w:szCs w:val="24"/>
        </w:rPr>
      </w:pPr>
    </w:p>
    <w:p w:rsidR="00EB253C" w:rsidRDefault="00E041EE">
      <w:pPr>
        <w:widowControl w:val="0"/>
        <w:numPr>
          <w:ilvl w:val="0"/>
          <w:numId w:val="1"/>
        </w:numPr>
        <w:overflowPunct w:val="0"/>
        <w:autoSpaceDE w:val="0"/>
        <w:autoSpaceDN w:val="0"/>
        <w:adjustRightInd w:val="0"/>
        <w:spacing w:after="0" w:line="238" w:lineRule="auto"/>
        <w:jc w:val="both"/>
        <w:rPr>
          <w:rFonts w:ascii="Cambria" w:hAnsi="Cambria" w:cs="Cambria"/>
          <w:sz w:val="24"/>
          <w:szCs w:val="24"/>
        </w:rPr>
      </w:pPr>
      <w:r>
        <w:rPr>
          <w:rFonts w:ascii="Cambria" w:hAnsi="Cambria" w:cs="Cambria"/>
          <w:sz w:val="24"/>
          <w:szCs w:val="24"/>
        </w:rPr>
        <w:t xml:space="preserve">Reading Comprehension and Translation </w:t>
      </w:r>
    </w:p>
    <w:p w:rsidR="00EB253C" w:rsidRDefault="00E041EE">
      <w:pPr>
        <w:widowControl w:val="0"/>
        <w:numPr>
          <w:ilvl w:val="0"/>
          <w:numId w:val="1"/>
        </w:numPr>
        <w:overflowPunct w:val="0"/>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Textual Analysis (Contextualization and Analysis of Texts) </w:t>
      </w:r>
    </w:p>
    <w:p w:rsidR="00EB253C" w:rsidRDefault="00EB253C">
      <w:pPr>
        <w:widowControl w:val="0"/>
        <w:autoSpaceDE w:val="0"/>
        <w:autoSpaceDN w:val="0"/>
        <w:adjustRightInd w:val="0"/>
        <w:spacing w:after="0" w:line="199" w:lineRule="exact"/>
        <w:rPr>
          <w:rFonts w:ascii="Times New Roman" w:hAnsi="Times New Roman" w:cs="Times New Roman"/>
          <w:sz w:val="24"/>
          <w:szCs w:val="24"/>
        </w:rPr>
      </w:pP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4F81BD"/>
          <w:sz w:val="26"/>
          <w:szCs w:val="26"/>
        </w:rPr>
        <w:t>Reading Comprehension and Translation</w:t>
      </w:r>
    </w:p>
    <w:p w:rsidR="00EB253C" w:rsidRDefault="00EB253C">
      <w:pPr>
        <w:widowControl w:val="0"/>
        <w:autoSpaceDE w:val="0"/>
        <w:autoSpaceDN w:val="0"/>
        <w:adjustRightInd w:val="0"/>
        <w:spacing w:after="0" w:line="4" w:lineRule="exact"/>
        <w:rPr>
          <w:rFonts w:ascii="Times New Roman" w:hAnsi="Times New Roman" w:cs="Times New Roman"/>
          <w:sz w:val="24"/>
          <w:szCs w:val="24"/>
        </w:rPr>
      </w:pP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sz w:val="24"/>
          <w:szCs w:val="24"/>
        </w:rPr>
        <w:t>For these learning objectives, students must:</w:t>
      </w:r>
    </w:p>
    <w:p w:rsidR="00EB253C" w:rsidRDefault="00EB253C">
      <w:pPr>
        <w:widowControl w:val="0"/>
        <w:autoSpaceDE w:val="0"/>
        <w:autoSpaceDN w:val="0"/>
        <w:adjustRightInd w:val="0"/>
        <w:spacing w:after="0" w:line="295" w:lineRule="exact"/>
        <w:rPr>
          <w:rFonts w:ascii="Times New Roman" w:hAnsi="Times New Roman" w:cs="Times New Roman"/>
          <w:sz w:val="24"/>
          <w:szCs w:val="24"/>
        </w:rPr>
      </w:pPr>
    </w:p>
    <w:p w:rsidR="00EB253C" w:rsidRDefault="00E041EE">
      <w:pPr>
        <w:widowControl w:val="0"/>
        <w:numPr>
          <w:ilvl w:val="0"/>
          <w:numId w:val="2"/>
        </w:numPr>
        <w:overflowPunct w:val="0"/>
        <w:autoSpaceDE w:val="0"/>
        <w:autoSpaceDN w:val="0"/>
        <w:adjustRightInd w:val="0"/>
        <w:spacing w:after="0" w:line="240" w:lineRule="auto"/>
        <w:ind w:right="440"/>
        <w:jc w:val="both"/>
        <w:rPr>
          <w:rFonts w:ascii="Symbol" w:hAnsi="Symbol" w:cs="Symbol"/>
          <w:sz w:val="24"/>
          <w:szCs w:val="24"/>
        </w:rPr>
      </w:pPr>
      <w:r>
        <w:rPr>
          <w:rFonts w:ascii="Cambria" w:hAnsi="Cambria" w:cs="Cambria"/>
          <w:sz w:val="24"/>
          <w:szCs w:val="24"/>
        </w:rPr>
        <w:t xml:space="preserve">Have an extensive familiarity with Latin vocabulary pertinent to the texts studied </w:t>
      </w:r>
    </w:p>
    <w:p w:rsidR="00EB253C" w:rsidRDefault="00E041EE">
      <w:pPr>
        <w:widowControl w:val="0"/>
        <w:numPr>
          <w:ilvl w:val="0"/>
          <w:numId w:val="2"/>
        </w:numPr>
        <w:overflowPunct w:val="0"/>
        <w:autoSpaceDE w:val="0"/>
        <w:autoSpaceDN w:val="0"/>
        <w:adjustRightInd w:val="0"/>
        <w:spacing w:after="0" w:line="238" w:lineRule="auto"/>
        <w:jc w:val="both"/>
        <w:rPr>
          <w:rFonts w:ascii="Symbol" w:hAnsi="Symbol" w:cs="Symbol"/>
          <w:sz w:val="24"/>
          <w:szCs w:val="24"/>
        </w:rPr>
      </w:pPr>
      <w:r>
        <w:rPr>
          <w:rFonts w:ascii="Cambria" w:hAnsi="Cambria" w:cs="Cambria"/>
          <w:sz w:val="24"/>
          <w:szCs w:val="24"/>
        </w:rPr>
        <w:t xml:space="preserve">Develop mastery of grammatical forms, syntactic structures, and terminology </w:t>
      </w:r>
    </w:p>
    <w:p w:rsidR="00EB253C" w:rsidRDefault="00E041EE">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sz w:val="24"/>
          <w:szCs w:val="24"/>
        </w:rPr>
        <w:t xml:space="preserve">Acquire the ability to scan dactylic hexameter in reading Latin epic poetry </w:t>
      </w:r>
    </w:p>
    <w:p w:rsidR="00EB253C" w:rsidRDefault="00EB253C">
      <w:pPr>
        <w:widowControl w:val="0"/>
        <w:autoSpaceDE w:val="0"/>
        <w:autoSpaceDN w:val="0"/>
        <w:adjustRightInd w:val="0"/>
        <w:spacing w:after="0" w:line="2" w:lineRule="exact"/>
        <w:rPr>
          <w:rFonts w:ascii="Symbol" w:hAnsi="Symbol" w:cs="Symbol"/>
          <w:sz w:val="24"/>
          <w:szCs w:val="24"/>
        </w:rPr>
      </w:pPr>
    </w:p>
    <w:p w:rsidR="00444CD8" w:rsidRPr="00437695" w:rsidRDefault="00E041EE" w:rsidP="00444CD8">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sz w:val="24"/>
          <w:szCs w:val="24"/>
        </w:rPr>
        <w:t xml:space="preserve">Identify the stylistic features of the texts </w:t>
      </w:r>
    </w:p>
    <w:p w:rsidR="00EB253C" w:rsidRPr="00444CD8" w:rsidRDefault="00E041EE" w:rsidP="00444CD8">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sidRPr="00444CD8">
        <w:rPr>
          <w:rFonts w:ascii="Cambria" w:hAnsi="Cambria" w:cs="Cambria"/>
          <w:sz w:val="24"/>
          <w:szCs w:val="24"/>
        </w:rPr>
        <w:t xml:space="preserve">Have knowledge of cultural context which shape meaning of the texts </w:t>
      </w:r>
    </w:p>
    <w:p w:rsidR="00EB253C" w:rsidRDefault="00EB253C">
      <w:pPr>
        <w:widowControl w:val="0"/>
        <w:autoSpaceDE w:val="0"/>
        <w:autoSpaceDN w:val="0"/>
        <w:adjustRightInd w:val="0"/>
        <w:spacing w:after="0" w:line="2" w:lineRule="exact"/>
        <w:rPr>
          <w:rFonts w:ascii="Symbol" w:hAnsi="Symbol" w:cs="Symbol"/>
          <w:sz w:val="24"/>
          <w:szCs w:val="24"/>
        </w:rPr>
      </w:pPr>
    </w:p>
    <w:p w:rsidR="00FB36B8" w:rsidRPr="00FB36B8" w:rsidRDefault="00E041EE" w:rsidP="00FB36B8">
      <w:pPr>
        <w:widowControl w:val="0"/>
        <w:numPr>
          <w:ilvl w:val="0"/>
          <w:numId w:val="3"/>
        </w:numPr>
        <w:overflowPunct w:val="0"/>
        <w:autoSpaceDE w:val="0"/>
        <w:autoSpaceDN w:val="0"/>
        <w:adjustRightInd w:val="0"/>
        <w:spacing w:after="0" w:line="240" w:lineRule="auto"/>
        <w:ind w:right="216"/>
        <w:jc w:val="both"/>
        <w:rPr>
          <w:rFonts w:ascii="Symbol" w:hAnsi="Symbol" w:cs="Symbol"/>
          <w:sz w:val="24"/>
          <w:szCs w:val="24"/>
        </w:rPr>
      </w:pPr>
      <w:r>
        <w:rPr>
          <w:rFonts w:ascii="Cambria" w:hAnsi="Cambria" w:cs="Cambria"/>
          <w:sz w:val="24"/>
          <w:szCs w:val="24"/>
        </w:rPr>
        <w:t xml:space="preserve">Translate as literally as possible to demonstrate accurate knowledge of the Latin in the texts </w:t>
      </w:r>
    </w:p>
    <w:p w:rsidR="00EB253C" w:rsidRDefault="00EB253C" w:rsidP="00FB36B8">
      <w:pPr>
        <w:widowControl w:val="0"/>
        <w:overflowPunct w:val="0"/>
        <w:autoSpaceDE w:val="0"/>
        <w:autoSpaceDN w:val="0"/>
        <w:adjustRightInd w:val="0"/>
        <w:spacing w:after="0" w:line="240" w:lineRule="auto"/>
        <w:ind w:left="720" w:right="216"/>
        <w:jc w:val="both"/>
        <w:rPr>
          <w:rFonts w:ascii="Symbol" w:hAnsi="Symbol" w:cs="Symbol"/>
          <w:sz w:val="24"/>
          <w:szCs w:val="24"/>
        </w:rPr>
      </w:pP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sz w:val="24"/>
          <w:szCs w:val="24"/>
        </w:rPr>
        <w:lastRenderedPageBreak/>
        <w:t>In order to demonstrate these objectives, students will:</w:t>
      </w:r>
    </w:p>
    <w:p w:rsidR="00EB253C" w:rsidRDefault="00EB253C">
      <w:pPr>
        <w:widowControl w:val="0"/>
        <w:autoSpaceDE w:val="0"/>
        <w:autoSpaceDN w:val="0"/>
        <w:adjustRightInd w:val="0"/>
        <w:spacing w:after="0" w:line="2" w:lineRule="exact"/>
        <w:rPr>
          <w:rFonts w:ascii="Times New Roman" w:hAnsi="Times New Roman" w:cs="Times New Roman"/>
          <w:sz w:val="24"/>
          <w:szCs w:val="24"/>
        </w:rPr>
      </w:pPr>
    </w:p>
    <w:p w:rsidR="00EB253C" w:rsidRDefault="00381BA7" w:rsidP="0096203D">
      <w:pPr>
        <w:widowControl w:val="0"/>
        <w:numPr>
          <w:ilvl w:val="0"/>
          <w:numId w:val="4"/>
        </w:numPr>
        <w:overflowPunct w:val="0"/>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Through daily readings, translate</w:t>
      </w:r>
      <w:r w:rsidR="00E041EE">
        <w:rPr>
          <w:rFonts w:ascii="Cambria" w:hAnsi="Cambria" w:cs="Cambria"/>
          <w:sz w:val="24"/>
          <w:szCs w:val="24"/>
        </w:rPr>
        <w:t xml:space="preserve"> as literally</w:t>
      </w:r>
      <w:r w:rsidR="0096203D">
        <w:rPr>
          <w:rFonts w:ascii="Cambria" w:hAnsi="Cambria" w:cs="Cambria"/>
          <w:sz w:val="24"/>
          <w:szCs w:val="24"/>
        </w:rPr>
        <w:t xml:space="preserve"> </w:t>
      </w:r>
      <w:r w:rsidR="00E041EE">
        <w:rPr>
          <w:rFonts w:ascii="Cambria" w:hAnsi="Cambria" w:cs="Cambria"/>
          <w:sz w:val="24"/>
          <w:szCs w:val="24"/>
        </w:rPr>
        <w:t>as possible</w:t>
      </w:r>
      <w:r>
        <w:rPr>
          <w:rFonts w:ascii="Cambria" w:hAnsi="Cambria" w:cs="Cambria"/>
          <w:sz w:val="24"/>
          <w:szCs w:val="24"/>
        </w:rPr>
        <w:t xml:space="preserve"> all</w:t>
      </w:r>
      <w:r w:rsidR="00E041EE">
        <w:rPr>
          <w:rFonts w:ascii="Cambria" w:hAnsi="Cambria" w:cs="Cambria"/>
          <w:sz w:val="24"/>
          <w:szCs w:val="24"/>
        </w:rPr>
        <w:t xml:space="preserve"> 837 lines of Vergil</w:t>
      </w:r>
      <w:r w:rsidR="00A1124C">
        <w:rPr>
          <w:rFonts w:ascii="Cambria" w:hAnsi="Cambria" w:cs="Cambria"/>
          <w:sz w:val="24"/>
          <w:szCs w:val="24"/>
        </w:rPr>
        <w:t xml:space="preserve">'s </w:t>
      </w:r>
      <w:proofErr w:type="spellStart"/>
      <w:r w:rsidR="00A1124C" w:rsidRPr="00A1124C">
        <w:rPr>
          <w:rFonts w:ascii="Cambria" w:hAnsi="Cambria" w:cs="Cambria"/>
          <w:i/>
          <w:sz w:val="24"/>
          <w:szCs w:val="24"/>
        </w:rPr>
        <w:t>Aeneid</w:t>
      </w:r>
      <w:proofErr w:type="spellEnd"/>
      <w:r w:rsidR="00E041EE">
        <w:rPr>
          <w:rFonts w:ascii="Cambria" w:hAnsi="Cambria" w:cs="Cambria"/>
          <w:sz w:val="24"/>
          <w:szCs w:val="24"/>
        </w:rPr>
        <w:t xml:space="preserve"> and </w:t>
      </w:r>
      <w:r w:rsidR="00A1124C">
        <w:rPr>
          <w:rFonts w:ascii="Cambria" w:hAnsi="Cambria" w:cs="Cambria"/>
          <w:sz w:val="24"/>
          <w:szCs w:val="24"/>
        </w:rPr>
        <w:t xml:space="preserve">all </w:t>
      </w:r>
      <w:r w:rsidR="00E041EE">
        <w:rPr>
          <w:rFonts w:ascii="Cambria" w:hAnsi="Cambria" w:cs="Cambria"/>
          <w:sz w:val="24"/>
          <w:szCs w:val="24"/>
        </w:rPr>
        <w:t xml:space="preserve">52 chapters of Caesar’s </w:t>
      </w:r>
      <w:r w:rsidR="00E041EE" w:rsidRPr="00A1124C">
        <w:rPr>
          <w:rFonts w:ascii="Cambria" w:hAnsi="Cambria" w:cs="Cambria"/>
          <w:i/>
          <w:sz w:val="24"/>
          <w:szCs w:val="24"/>
        </w:rPr>
        <w:t>Gallic Wars</w:t>
      </w:r>
      <w:r w:rsidR="00E041EE">
        <w:rPr>
          <w:rFonts w:ascii="Cambria" w:hAnsi="Cambria" w:cs="Cambria"/>
          <w:sz w:val="24"/>
          <w:szCs w:val="24"/>
        </w:rPr>
        <w:t xml:space="preserve"> as identified by the College Board’s AP Latin Curriculum Framework through the use of vocabulary, morphology, grammar, and syntax. </w:t>
      </w:r>
    </w:p>
    <w:p w:rsidR="00EB253C" w:rsidRDefault="00EB253C">
      <w:pPr>
        <w:widowControl w:val="0"/>
        <w:autoSpaceDE w:val="0"/>
        <w:autoSpaceDN w:val="0"/>
        <w:adjustRightInd w:val="0"/>
        <w:spacing w:after="0" w:line="2" w:lineRule="exact"/>
        <w:rPr>
          <w:rFonts w:ascii="Cambria" w:hAnsi="Cambria" w:cs="Cambria"/>
          <w:sz w:val="24"/>
          <w:szCs w:val="24"/>
        </w:rPr>
      </w:pPr>
    </w:p>
    <w:p w:rsidR="00EB253C" w:rsidRDefault="00E041EE" w:rsidP="00381BA7">
      <w:pPr>
        <w:widowControl w:val="0"/>
        <w:numPr>
          <w:ilvl w:val="0"/>
          <w:numId w:val="4"/>
        </w:numPr>
        <w:overflowPunct w:val="0"/>
        <w:autoSpaceDE w:val="0"/>
        <w:autoSpaceDN w:val="0"/>
        <w:adjustRightInd w:val="0"/>
        <w:spacing w:after="0" w:line="239" w:lineRule="auto"/>
        <w:ind w:right="60"/>
        <w:jc w:val="both"/>
        <w:rPr>
          <w:rFonts w:ascii="Cambria" w:hAnsi="Cambria" w:cs="Cambria"/>
          <w:sz w:val="24"/>
          <w:szCs w:val="24"/>
        </w:rPr>
      </w:pPr>
      <w:r>
        <w:rPr>
          <w:rFonts w:ascii="Cambria" w:hAnsi="Cambria" w:cs="Cambria"/>
          <w:sz w:val="24"/>
          <w:szCs w:val="24"/>
        </w:rPr>
        <w:t>Read Latin literature</w:t>
      </w:r>
      <w:r w:rsidR="00365E96">
        <w:rPr>
          <w:rFonts w:ascii="Cambria" w:hAnsi="Cambria" w:cs="Cambria"/>
          <w:sz w:val="24"/>
          <w:szCs w:val="24"/>
        </w:rPr>
        <w:t xml:space="preserve"> every month</w:t>
      </w:r>
      <w:r>
        <w:rPr>
          <w:rFonts w:ascii="Cambria" w:hAnsi="Cambria" w:cs="Cambria"/>
          <w:sz w:val="24"/>
          <w:szCs w:val="24"/>
        </w:rPr>
        <w:t xml:space="preserve"> at sight from a wide variety of authors</w:t>
      </w:r>
      <w:r w:rsidR="00365E96">
        <w:rPr>
          <w:rFonts w:ascii="Cambria" w:hAnsi="Cambria" w:cs="Cambria"/>
          <w:sz w:val="24"/>
          <w:szCs w:val="24"/>
        </w:rPr>
        <w:t>, such as</w:t>
      </w:r>
      <w:r>
        <w:rPr>
          <w:rFonts w:ascii="Cambria" w:hAnsi="Cambria" w:cs="Cambria"/>
          <w:sz w:val="24"/>
          <w:szCs w:val="24"/>
        </w:rPr>
        <w:t xml:space="preserve"> Cicero, Livy, Pliny, Ovid, Catullus, Horace, and Propertius.</w:t>
      </w:r>
      <w:r w:rsidR="00381BA7">
        <w:rPr>
          <w:rFonts w:ascii="Cambria" w:hAnsi="Cambria" w:cs="Cambria"/>
          <w:sz w:val="24"/>
          <w:szCs w:val="24"/>
        </w:rPr>
        <w:t xml:space="preserve"> </w:t>
      </w:r>
      <w:r>
        <w:rPr>
          <w:rFonts w:ascii="Cambria" w:hAnsi="Cambria" w:cs="Cambria"/>
          <w:sz w:val="24"/>
          <w:szCs w:val="24"/>
        </w:rPr>
        <w:t xml:space="preserve"> Selections are chosen by the teacher and wil</w:t>
      </w:r>
      <w:r w:rsidR="00793EC0">
        <w:rPr>
          <w:rFonts w:ascii="Cambria" w:hAnsi="Cambria" w:cs="Cambria"/>
          <w:sz w:val="24"/>
          <w:szCs w:val="24"/>
        </w:rPr>
        <w:t>l be used to complement themes i</w:t>
      </w:r>
      <w:r>
        <w:rPr>
          <w:rFonts w:ascii="Cambria" w:hAnsi="Cambria" w:cs="Cambria"/>
          <w:sz w:val="24"/>
          <w:szCs w:val="24"/>
        </w:rPr>
        <w:t xml:space="preserve">n Vergil and Caesar’s writings. </w:t>
      </w:r>
    </w:p>
    <w:p w:rsidR="00EB253C" w:rsidRDefault="00EB253C">
      <w:pPr>
        <w:widowControl w:val="0"/>
        <w:autoSpaceDE w:val="0"/>
        <w:autoSpaceDN w:val="0"/>
        <w:adjustRightInd w:val="0"/>
        <w:spacing w:after="0" w:line="2" w:lineRule="exact"/>
        <w:rPr>
          <w:rFonts w:ascii="Cambria" w:hAnsi="Cambria" w:cs="Cambria"/>
          <w:sz w:val="24"/>
          <w:szCs w:val="24"/>
        </w:rPr>
      </w:pPr>
    </w:p>
    <w:p w:rsidR="00EB253C" w:rsidRDefault="00E041EE" w:rsidP="00381BA7">
      <w:pPr>
        <w:widowControl w:val="0"/>
        <w:numPr>
          <w:ilvl w:val="0"/>
          <w:numId w:val="4"/>
        </w:numPr>
        <w:overflowPunct w:val="0"/>
        <w:autoSpaceDE w:val="0"/>
        <w:autoSpaceDN w:val="0"/>
        <w:adjustRightInd w:val="0"/>
        <w:spacing w:after="0" w:line="239" w:lineRule="auto"/>
        <w:ind w:right="200"/>
        <w:rPr>
          <w:rFonts w:ascii="Times" w:hAnsi="Times" w:cs="Times"/>
          <w:sz w:val="24"/>
          <w:szCs w:val="24"/>
        </w:rPr>
      </w:pPr>
      <w:r>
        <w:rPr>
          <w:rFonts w:ascii="Cambria" w:hAnsi="Cambria" w:cs="Cambria"/>
          <w:sz w:val="24"/>
          <w:szCs w:val="24"/>
        </w:rPr>
        <w:t xml:space="preserve">Come to learn thoroughly the terminology applied to </w:t>
      </w:r>
      <w:r w:rsidR="00793EC0">
        <w:rPr>
          <w:rFonts w:ascii="Cambria" w:hAnsi="Cambria" w:cs="Cambria"/>
          <w:sz w:val="24"/>
          <w:szCs w:val="24"/>
        </w:rPr>
        <w:t xml:space="preserve">the </w:t>
      </w:r>
      <w:r w:rsidR="00505D46">
        <w:rPr>
          <w:rFonts w:ascii="Cambria" w:hAnsi="Cambria" w:cs="Cambria"/>
          <w:sz w:val="24"/>
          <w:szCs w:val="24"/>
        </w:rPr>
        <w:t xml:space="preserve">grammatical terms </w:t>
      </w:r>
      <w:r>
        <w:rPr>
          <w:rFonts w:ascii="Cambria" w:hAnsi="Cambria" w:cs="Cambria"/>
          <w:sz w:val="24"/>
          <w:szCs w:val="24"/>
        </w:rPr>
        <w:t>specified in the AP Latin Curriculum Framework</w:t>
      </w:r>
      <w:r w:rsidR="00505D46">
        <w:rPr>
          <w:rFonts w:ascii="Cambria" w:hAnsi="Cambria" w:cs="Cambria"/>
          <w:sz w:val="24"/>
          <w:szCs w:val="24"/>
        </w:rPr>
        <w:t>,</w:t>
      </w:r>
      <w:r>
        <w:rPr>
          <w:rFonts w:ascii="Cambria" w:hAnsi="Cambria" w:cs="Cambria"/>
          <w:sz w:val="24"/>
          <w:szCs w:val="24"/>
        </w:rPr>
        <w:t xml:space="preserve"> like: </w:t>
      </w:r>
    </w:p>
    <w:p w:rsidR="00EB253C" w:rsidRDefault="00EB253C">
      <w:pPr>
        <w:widowControl w:val="0"/>
        <w:autoSpaceDE w:val="0"/>
        <w:autoSpaceDN w:val="0"/>
        <w:adjustRightInd w:val="0"/>
        <w:spacing w:after="0" w:line="1" w:lineRule="exact"/>
        <w:rPr>
          <w:rFonts w:ascii="Times" w:hAnsi="Times" w:cs="Times"/>
          <w:sz w:val="24"/>
          <w:szCs w:val="24"/>
        </w:rPr>
      </w:pPr>
    </w:p>
    <w:p w:rsidR="00EB253C" w:rsidRDefault="00E041EE">
      <w:pPr>
        <w:widowControl w:val="0"/>
        <w:numPr>
          <w:ilvl w:val="1"/>
          <w:numId w:val="4"/>
        </w:numPr>
        <w:overflowPunct w:val="0"/>
        <w:autoSpaceDE w:val="0"/>
        <w:autoSpaceDN w:val="0"/>
        <w:adjustRightInd w:val="0"/>
        <w:spacing w:after="0" w:line="250" w:lineRule="auto"/>
        <w:ind w:right="120" w:hanging="487"/>
        <w:rPr>
          <w:rFonts w:ascii="Times" w:hAnsi="Times" w:cs="Times"/>
          <w:sz w:val="23"/>
          <w:szCs w:val="23"/>
        </w:rPr>
      </w:pPr>
      <w:r>
        <w:rPr>
          <w:rFonts w:ascii="Cambria" w:hAnsi="Cambria" w:cs="Cambria"/>
          <w:sz w:val="23"/>
          <w:szCs w:val="23"/>
        </w:rPr>
        <w:t xml:space="preserve">gerund, gerundive, supine, result clause, purpose clause, relative clause of characteristic, relative clause of purpose, indirect discourse (statement, question, command), conditions, apodosis, </w:t>
      </w:r>
      <w:proofErr w:type="spellStart"/>
      <w:r>
        <w:rPr>
          <w:rFonts w:ascii="Cambria" w:hAnsi="Cambria" w:cs="Cambria"/>
          <w:sz w:val="23"/>
          <w:szCs w:val="23"/>
        </w:rPr>
        <w:t>protasis</w:t>
      </w:r>
      <w:proofErr w:type="spellEnd"/>
      <w:r>
        <w:rPr>
          <w:rFonts w:ascii="Cambria" w:hAnsi="Cambria" w:cs="Cambria"/>
          <w:sz w:val="23"/>
          <w:szCs w:val="23"/>
        </w:rPr>
        <w:t xml:space="preserve">, moods, jussive/hortatory subjunctive, </w:t>
      </w:r>
      <w:proofErr w:type="spellStart"/>
      <w:r>
        <w:rPr>
          <w:rFonts w:ascii="Cambria" w:hAnsi="Cambria" w:cs="Cambria"/>
          <w:sz w:val="23"/>
          <w:szCs w:val="23"/>
        </w:rPr>
        <w:t>periphrastics</w:t>
      </w:r>
      <w:proofErr w:type="spellEnd"/>
      <w:r>
        <w:rPr>
          <w:rFonts w:ascii="Cambria" w:hAnsi="Cambria" w:cs="Cambria"/>
          <w:sz w:val="23"/>
          <w:szCs w:val="23"/>
        </w:rPr>
        <w:t>, deponent, genitive (</w:t>
      </w:r>
      <w:proofErr w:type="spellStart"/>
      <w:r>
        <w:rPr>
          <w:rFonts w:ascii="Cambria" w:hAnsi="Cambria" w:cs="Cambria"/>
          <w:sz w:val="23"/>
          <w:szCs w:val="23"/>
        </w:rPr>
        <w:t>partitive</w:t>
      </w:r>
      <w:proofErr w:type="spellEnd"/>
      <w:r>
        <w:rPr>
          <w:rFonts w:ascii="Cambria" w:hAnsi="Cambria" w:cs="Cambria"/>
          <w:sz w:val="23"/>
          <w:szCs w:val="23"/>
        </w:rPr>
        <w:t xml:space="preserve">, with impersonal verbs, certain adjectives, and verbs of remembering or forgetting), dative (possession, purpose, with compound or special verbs, agent, reference), accusative (duration of time, respect, with Greek middle participle), ablative (absolute, separation, comparison, specification, cause, description degree of difference, special verbs, time when, time within which). </w:t>
      </w:r>
    </w:p>
    <w:p w:rsidR="00EB253C" w:rsidRDefault="00EB253C">
      <w:pPr>
        <w:widowControl w:val="0"/>
        <w:autoSpaceDE w:val="0"/>
        <w:autoSpaceDN w:val="0"/>
        <w:adjustRightInd w:val="0"/>
        <w:spacing w:after="0" w:line="4" w:lineRule="exact"/>
        <w:rPr>
          <w:rFonts w:ascii="Times" w:hAnsi="Times" w:cs="Times"/>
          <w:sz w:val="23"/>
          <w:szCs w:val="23"/>
        </w:rPr>
      </w:pPr>
    </w:p>
    <w:p w:rsidR="00EB253C" w:rsidRDefault="00E041EE">
      <w:pPr>
        <w:widowControl w:val="0"/>
        <w:numPr>
          <w:ilvl w:val="0"/>
          <w:numId w:val="4"/>
        </w:numPr>
        <w:overflowPunct w:val="0"/>
        <w:autoSpaceDE w:val="0"/>
        <w:autoSpaceDN w:val="0"/>
        <w:adjustRightInd w:val="0"/>
        <w:spacing w:after="0" w:line="241" w:lineRule="auto"/>
        <w:ind w:right="360"/>
        <w:jc w:val="both"/>
        <w:rPr>
          <w:rFonts w:ascii="Cambria" w:hAnsi="Cambria" w:cs="Cambria"/>
          <w:sz w:val="24"/>
          <w:szCs w:val="24"/>
        </w:rPr>
      </w:pPr>
      <w:r>
        <w:rPr>
          <w:rFonts w:ascii="Cambria" w:hAnsi="Cambria" w:cs="Cambria"/>
          <w:sz w:val="24"/>
          <w:szCs w:val="24"/>
        </w:rPr>
        <w:t xml:space="preserve">Come to learn thoroughly the terminology applied to rhetorical figures as specified in the AP Latin Curriculum Framework like: </w:t>
      </w:r>
    </w:p>
    <w:p w:rsidR="00EB253C" w:rsidRDefault="00EB253C">
      <w:pPr>
        <w:widowControl w:val="0"/>
        <w:autoSpaceDE w:val="0"/>
        <w:autoSpaceDN w:val="0"/>
        <w:adjustRightInd w:val="0"/>
        <w:spacing w:after="0" w:line="1" w:lineRule="exact"/>
        <w:rPr>
          <w:rFonts w:ascii="Cambria" w:hAnsi="Cambria" w:cs="Cambria"/>
          <w:sz w:val="24"/>
          <w:szCs w:val="24"/>
        </w:rPr>
      </w:pPr>
    </w:p>
    <w:p w:rsidR="00EB253C" w:rsidRDefault="00E041EE">
      <w:pPr>
        <w:widowControl w:val="0"/>
        <w:numPr>
          <w:ilvl w:val="1"/>
          <w:numId w:val="4"/>
        </w:numPr>
        <w:overflowPunct w:val="0"/>
        <w:autoSpaceDE w:val="0"/>
        <w:autoSpaceDN w:val="0"/>
        <w:adjustRightInd w:val="0"/>
        <w:spacing w:after="0" w:line="239" w:lineRule="auto"/>
        <w:ind w:right="120" w:hanging="476"/>
        <w:rPr>
          <w:rFonts w:ascii="Cambria" w:hAnsi="Cambria" w:cs="Cambria"/>
          <w:sz w:val="24"/>
          <w:szCs w:val="24"/>
        </w:rPr>
      </w:pPr>
      <w:r>
        <w:rPr>
          <w:rFonts w:ascii="Cambria" w:hAnsi="Cambria" w:cs="Cambria"/>
          <w:sz w:val="24"/>
          <w:szCs w:val="24"/>
        </w:rPr>
        <w:t xml:space="preserve">alliteration, anadiplosis, anaphora, aposiopesis, apostrophe, asyndeton, chiasmus, enjambment, golden line, graphic word order, hyperbaton, hyperbole, litotes, metaphor, metonymy, onomatopoeia, personification, </w:t>
      </w:r>
      <w:proofErr w:type="spellStart"/>
      <w:r>
        <w:rPr>
          <w:rFonts w:ascii="Cambria" w:hAnsi="Cambria" w:cs="Cambria"/>
          <w:sz w:val="24"/>
          <w:szCs w:val="24"/>
        </w:rPr>
        <w:t>polysyndeton</w:t>
      </w:r>
      <w:proofErr w:type="spellEnd"/>
      <w:r>
        <w:rPr>
          <w:rFonts w:ascii="Cambria" w:hAnsi="Cambria" w:cs="Cambria"/>
          <w:sz w:val="24"/>
          <w:szCs w:val="24"/>
        </w:rPr>
        <w:t xml:space="preserve">, rhetorical question, simile, </w:t>
      </w:r>
      <w:proofErr w:type="spellStart"/>
      <w:r>
        <w:rPr>
          <w:rFonts w:ascii="Cambria" w:hAnsi="Cambria" w:cs="Cambria"/>
          <w:sz w:val="24"/>
          <w:szCs w:val="24"/>
        </w:rPr>
        <w:t>synchesis</w:t>
      </w:r>
      <w:proofErr w:type="spellEnd"/>
      <w:r>
        <w:rPr>
          <w:rFonts w:ascii="Cambria" w:hAnsi="Cambria" w:cs="Cambria"/>
          <w:sz w:val="24"/>
          <w:szCs w:val="24"/>
        </w:rPr>
        <w:t xml:space="preserve">, </w:t>
      </w:r>
      <w:proofErr w:type="spellStart"/>
      <w:r>
        <w:rPr>
          <w:rFonts w:ascii="Cambria" w:hAnsi="Cambria" w:cs="Cambria"/>
          <w:sz w:val="24"/>
          <w:szCs w:val="24"/>
        </w:rPr>
        <w:t>tmesis</w:t>
      </w:r>
      <w:proofErr w:type="spellEnd"/>
      <w:r>
        <w:rPr>
          <w:rFonts w:ascii="Cambria" w:hAnsi="Cambria" w:cs="Cambria"/>
          <w:sz w:val="24"/>
          <w:szCs w:val="24"/>
        </w:rPr>
        <w:t xml:space="preserve">. </w:t>
      </w:r>
    </w:p>
    <w:p w:rsidR="00EB253C" w:rsidRDefault="00EB253C">
      <w:pPr>
        <w:widowControl w:val="0"/>
        <w:autoSpaceDE w:val="0"/>
        <w:autoSpaceDN w:val="0"/>
        <w:adjustRightInd w:val="0"/>
        <w:spacing w:after="0" w:line="5" w:lineRule="exact"/>
        <w:rPr>
          <w:rFonts w:ascii="Cambria" w:hAnsi="Cambria" w:cs="Cambria"/>
          <w:sz w:val="24"/>
          <w:szCs w:val="24"/>
        </w:rPr>
      </w:pPr>
    </w:p>
    <w:p w:rsidR="003036D2" w:rsidRDefault="00E041EE" w:rsidP="00444CD8">
      <w:pPr>
        <w:widowControl w:val="0"/>
        <w:numPr>
          <w:ilvl w:val="0"/>
          <w:numId w:val="4"/>
        </w:numPr>
        <w:overflowPunct w:val="0"/>
        <w:autoSpaceDE w:val="0"/>
        <w:autoSpaceDN w:val="0"/>
        <w:adjustRightInd w:val="0"/>
        <w:spacing w:after="0" w:line="240" w:lineRule="auto"/>
        <w:ind w:right="43"/>
        <w:jc w:val="both"/>
        <w:rPr>
          <w:rFonts w:ascii="Cambria" w:hAnsi="Cambria" w:cs="Cambria"/>
          <w:sz w:val="24"/>
          <w:szCs w:val="24"/>
        </w:rPr>
      </w:pPr>
      <w:r>
        <w:rPr>
          <w:rFonts w:ascii="Cambria" w:hAnsi="Cambria" w:cs="Cambria"/>
          <w:sz w:val="24"/>
          <w:szCs w:val="24"/>
        </w:rPr>
        <w:t xml:space="preserve">Read Latin passages aloud weekly with particular attention paid to linguistic and artistic qualities including the scansion of dactylic hexameter. </w:t>
      </w:r>
    </w:p>
    <w:p w:rsidR="00EB253C" w:rsidRDefault="00EB253C" w:rsidP="003036D2">
      <w:pPr>
        <w:widowControl w:val="0"/>
        <w:overflowPunct w:val="0"/>
        <w:autoSpaceDE w:val="0"/>
        <w:autoSpaceDN w:val="0"/>
        <w:adjustRightInd w:val="0"/>
        <w:spacing w:after="0" w:line="240" w:lineRule="auto"/>
        <w:ind w:left="720" w:right="43"/>
        <w:jc w:val="both"/>
        <w:rPr>
          <w:rFonts w:ascii="Cambria" w:hAnsi="Cambria" w:cs="Cambria"/>
          <w:sz w:val="24"/>
          <w:szCs w:val="24"/>
        </w:rPr>
      </w:pPr>
    </w:p>
    <w:p w:rsidR="00EB253C" w:rsidRDefault="00EB253C">
      <w:pPr>
        <w:widowControl w:val="0"/>
        <w:autoSpaceDE w:val="0"/>
        <w:autoSpaceDN w:val="0"/>
        <w:adjustRightInd w:val="0"/>
        <w:spacing w:after="0" w:line="1" w:lineRule="exact"/>
        <w:rPr>
          <w:rFonts w:ascii="Times New Roman" w:hAnsi="Times New Roman" w:cs="Times New Roman"/>
          <w:sz w:val="24"/>
          <w:szCs w:val="24"/>
        </w:rPr>
      </w:pP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4F81BD"/>
          <w:sz w:val="26"/>
          <w:szCs w:val="26"/>
        </w:rPr>
        <w:t>Textual Analysis</w:t>
      </w:r>
    </w:p>
    <w:p w:rsidR="00EB253C" w:rsidRDefault="00EB253C">
      <w:pPr>
        <w:widowControl w:val="0"/>
        <w:autoSpaceDE w:val="0"/>
        <w:autoSpaceDN w:val="0"/>
        <w:adjustRightInd w:val="0"/>
        <w:spacing w:after="0" w:line="4" w:lineRule="exact"/>
        <w:rPr>
          <w:rFonts w:ascii="Times New Roman" w:hAnsi="Times New Roman" w:cs="Times New Roman"/>
          <w:sz w:val="24"/>
          <w:szCs w:val="24"/>
        </w:rPr>
      </w:pPr>
    </w:p>
    <w:p w:rsidR="00F8081F" w:rsidRDefault="00E041EE" w:rsidP="00FB36B8">
      <w:pPr>
        <w:widowControl w:val="0"/>
        <w:overflowPunct w:val="0"/>
        <w:autoSpaceDE w:val="0"/>
        <w:autoSpaceDN w:val="0"/>
        <w:adjustRightInd w:val="0"/>
        <w:spacing w:after="0" w:line="240" w:lineRule="auto"/>
        <w:ind w:right="216"/>
        <w:rPr>
          <w:rFonts w:ascii="Cambria" w:hAnsi="Cambria" w:cs="Cambria"/>
          <w:sz w:val="24"/>
          <w:szCs w:val="24"/>
        </w:rPr>
      </w:pPr>
      <w:r>
        <w:rPr>
          <w:rFonts w:ascii="Cambria" w:hAnsi="Cambria" w:cs="Cambria"/>
          <w:sz w:val="24"/>
          <w:szCs w:val="24"/>
        </w:rPr>
        <w:t>For these learning objectives, in particularly Contextualization and the Analysis of Texts, students must:</w:t>
      </w:r>
    </w:p>
    <w:p w:rsidR="00EB253C" w:rsidRDefault="00EB253C" w:rsidP="00FB36B8">
      <w:pPr>
        <w:widowControl w:val="0"/>
        <w:overflowPunct w:val="0"/>
        <w:autoSpaceDE w:val="0"/>
        <w:autoSpaceDN w:val="0"/>
        <w:adjustRightInd w:val="0"/>
        <w:spacing w:after="0" w:line="240" w:lineRule="auto"/>
        <w:ind w:right="216"/>
        <w:rPr>
          <w:rFonts w:ascii="Times New Roman" w:hAnsi="Times New Roman" w:cs="Times New Roman"/>
          <w:sz w:val="24"/>
          <w:szCs w:val="24"/>
        </w:rPr>
      </w:pPr>
    </w:p>
    <w:p w:rsidR="00EB253C" w:rsidRDefault="00EB253C">
      <w:pPr>
        <w:widowControl w:val="0"/>
        <w:autoSpaceDE w:val="0"/>
        <w:autoSpaceDN w:val="0"/>
        <w:adjustRightInd w:val="0"/>
        <w:spacing w:after="0" w:line="1" w:lineRule="exact"/>
        <w:rPr>
          <w:rFonts w:ascii="Times New Roman" w:hAnsi="Times New Roman" w:cs="Times New Roman"/>
          <w:sz w:val="24"/>
          <w:szCs w:val="24"/>
        </w:rPr>
      </w:pPr>
    </w:p>
    <w:p w:rsidR="00EB253C" w:rsidRDefault="00E041EE">
      <w:pPr>
        <w:widowControl w:val="0"/>
        <w:numPr>
          <w:ilvl w:val="0"/>
          <w:numId w:val="5"/>
        </w:numPr>
        <w:overflowPunct w:val="0"/>
        <w:autoSpaceDE w:val="0"/>
        <w:autoSpaceDN w:val="0"/>
        <w:adjustRightInd w:val="0"/>
        <w:spacing w:after="0" w:line="249" w:lineRule="auto"/>
        <w:ind w:right="280"/>
        <w:rPr>
          <w:rFonts w:ascii="Symbol" w:hAnsi="Symbol" w:cs="Symbol"/>
          <w:sz w:val="23"/>
          <w:szCs w:val="23"/>
        </w:rPr>
      </w:pPr>
      <w:r>
        <w:rPr>
          <w:rFonts w:ascii="Cambria" w:hAnsi="Cambria" w:cs="Cambria"/>
          <w:sz w:val="23"/>
          <w:szCs w:val="23"/>
        </w:rPr>
        <w:t xml:space="preserve">Have knowledge of influential people and key historical events, Roman political ideas, Roman cultural practices and perspectives, Greco-Roman mythology and legend, and the authors and conventions of Latin literature </w:t>
      </w:r>
    </w:p>
    <w:p w:rsidR="00EB253C" w:rsidRDefault="00EB253C">
      <w:pPr>
        <w:widowControl w:val="0"/>
        <w:autoSpaceDE w:val="0"/>
        <w:autoSpaceDN w:val="0"/>
        <w:adjustRightInd w:val="0"/>
        <w:spacing w:after="0" w:line="1" w:lineRule="exact"/>
        <w:rPr>
          <w:rFonts w:ascii="Symbol" w:hAnsi="Symbol" w:cs="Symbol"/>
          <w:sz w:val="23"/>
          <w:szCs w:val="23"/>
        </w:rPr>
      </w:pPr>
    </w:p>
    <w:p w:rsidR="00EB253C" w:rsidRDefault="00E041EE" w:rsidP="00FB36B8">
      <w:pPr>
        <w:widowControl w:val="0"/>
        <w:numPr>
          <w:ilvl w:val="0"/>
          <w:numId w:val="5"/>
        </w:numPr>
        <w:overflowPunct w:val="0"/>
        <w:autoSpaceDE w:val="0"/>
        <w:autoSpaceDN w:val="0"/>
        <w:adjustRightInd w:val="0"/>
        <w:spacing w:after="0" w:line="240" w:lineRule="auto"/>
        <w:ind w:right="187"/>
        <w:jc w:val="both"/>
        <w:rPr>
          <w:rFonts w:ascii="Symbol" w:hAnsi="Symbol" w:cs="Symbol"/>
          <w:sz w:val="24"/>
          <w:szCs w:val="24"/>
        </w:rPr>
      </w:pPr>
      <w:r>
        <w:rPr>
          <w:rFonts w:ascii="Cambria" w:hAnsi="Cambria" w:cs="Cambria"/>
          <w:sz w:val="24"/>
          <w:szCs w:val="24"/>
        </w:rPr>
        <w:t xml:space="preserve">Through the forms of essays or discussions, express a critical and reflective reading of the Latin texts </w:t>
      </w:r>
    </w:p>
    <w:p w:rsidR="00EB253C" w:rsidRDefault="00EB253C">
      <w:pPr>
        <w:widowControl w:val="0"/>
        <w:autoSpaceDE w:val="0"/>
        <w:autoSpaceDN w:val="0"/>
        <w:adjustRightInd w:val="0"/>
        <w:spacing w:after="0" w:line="200" w:lineRule="exact"/>
        <w:rPr>
          <w:rFonts w:ascii="Times New Roman" w:hAnsi="Times New Roman" w:cs="Times New Roman"/>
          <w:sz w:val="24"/>
          <w:szCs w:val="24"/>
        </w:rPr>
      </w:pPr>
    </w:p>
    <w:p w:rsidR="00054A28" w:rsidRDefault="00054A28">
      <w:pPr>
        <w:widowControl w:val="0"/>
        <w:autoSpaceDE w:val="0"/>
        <w:autoSpaceDN w:val="0"/>
        <w:adjustRightInd w:val="0"/>
        <w:spacing w:after="0" w:line="240" w:lineRule="auto"/>
        <w:rPr>
          <w:rFonts w:ascii="Cambria" w:hAnsi="Cambria" w:cs="Cambria"/>
          <w:sz w:val="24"/>
          <w:szCs w:val="24"/>
        </w:rPr>
      </w:pP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sz w:val="24"/>
          <w:szCs w:val="24"/>
        </w:rPr>
        <w:lastRenderedPageBreak/>
        <w:t>In order to demonstrate these objectives, students will:</w:t>
      </w:r>
    </w:p>
    <w:p w:rsidR="00EB253C" w:rsidRDefault="00EB253C">
      <w:pPr>
        <w:widowControl w:val="0"/>
        <w:autoSpaceDE w:val="0"/>
        <w:autoSpaceDN w:val="0"/>
        <w:adjustRightInd w:val="0"/>
        <w:spacing w:after="0" w:line="29" w:lineRule="exact"/>
        <w:rPr>
          <w:rFonts w:ascii="Times New Roman" w:hAnsi="Times New Roman" w:cs="Times New Roman"/>
          <w:sz w:val="24"/>
          <w:szCs w:val="24"/>
        </w:rPr>
      </w:pPr>
    </w:p>
    <w:p w:rsidR="00EB253C" w:rsidRDefault="00E041EE">
      <w:pPr>
        <w:widowControl w:val="0"/>
        <w:numPr>
          <w:ilvl w:val="0"/>
          <w:numId w:val="6"/>
        </w:numPr>
        <w:overflowPunct w:val="0"/>
        <w:autoSpaceDE w:val="0"/>
        <w:autoSpaceDN w:val="0"/>
        <w:adjustRightInd w:val="0"/>
        <w:spacing w:after="0" w:line="239" w:lineRule="auto"/>
        <w:ind w:right="80"/>
        <w:rPr>
          <w:rFonts w:ascii="Cambria" w:hAnsi="Cambria" w:cs="Cambria"/>
          <w:sz w:val="24"/>
          <w:szCs w:val="24"/>
        </w:rPr>
      </w:pPr>
      <w:r>
        <w:rPr>
          <w:rFonts w:ascii="Cambria" w:hAnsi="Cambria" w:cs="Cambria"/>
          <w:sz w:val="24"/>
          <w:szCs w:val="24"/>
        </w:rPr>
        <w:t xml:space="preserve">Understand the epic genre in Latin literature through the reading of Vergil’s </w:t>
      </w:r>
      <w:proofErr w:type="spellStart"/>
      <w:r>
        <w:rPr>
          <w:rFonts w:ascii="Cambria" w:hAnsi="Cambria" w:cs="Cambria"/>
          <w:i/>
          <w:iCs/>
          <w:sz w:val="24"/>
          <w:szCs w:val="24"/>
        </w:rPr>
        <w:t>Aeneid</w:t>
      </w:r>
      <w:proofErr w:type="spellEnd"/>
      <w:r>
        <w:rPr>
          <w:rFonts w:ascii="Cambria" w:hAnsi="Cambria" w:cs="Cambria"/>
          <w:i/>
          <w:iCs/>
          <w:sz w:val="24"/>
          <w:szCs w:val="24"/>
        </w:rPr>
        <w:t xml:space="preserve"> </w:t>
      </w:r>
      <w:r>
        <w:rPr>
          <w:rFonts w:ascii="Cambria" w:hAnsi="Cambria" w:cs="Cambria"/>
          <w:sz w:val="24"/>
          <w:szCs w:val="24"/>
        </w:rPr>
        <w:t>and its literary conventions while also applying a working knowledge</w:t>
      </w:r>
      <w:r>
        <w:rPr>
          <w:rFonts w:ascii="Cambria" w:hAnsi="Cambria" w:cs="Cambria"/>
          <w:i/>
          <w:iCs/>
          <w:sz w:val="24"/>
          <w:szCs w:val="24"/>
        </w:rPr>
        <w:t xml:space="preserve"> </w:t>
      </w:r>
      <w:r>
        <w:rPr>
          <w:rFonts w:ascii="Cambria" w:hAnsi="Cambria" w:cs="Cambria"/>
          <w:sz w:val="24"/>
          <w:szCs w:val="24"/>
        </w:rPr>
        <w:t xml:space="preserve">of Homer’s </w:t>
      </w:r>
      <w:r>
        <w:rPr>
          <w:rFonts w:ascii="Cambria" w:hAnsi="Cambria" w:cs="Cambria"/>
          <w:i/>
          <w:iCs/>
          <w:sz w:val="24"/>
          <w:szCs w:val="24"/>
        </w:rPr>
        <w:t>Iliad</w:t>
      </w:r>
      <w:r>
        <w:rPr>
          <w:rFonts w:ascii="Cambria" w:hAnsi="Cambria" w:cs="Cambria"/>
          <w:sz w:val="24"/>
          <w:szCs w:val="24"/>
        </w:rPr>
        <w:t xml:space="preserve"> and </w:t>
      </w:r>
      <w:r>
        <w:rPr>
          <w:rFonts w:ascii="Cambria" w:hAnsi="Cambria" w:cs="Cambria"/>
          <w:i/>
          <w:iCs/>
          <w:sz w:val="24"/>
          <w:szCs w:val="24"/>
        </w:rPr>
        <w:t>Odyssey</w:t>
      </w:r>
      <w:r>
        <w:rPr>
          <w:rFonts w:ascii="Cambria" w:hAnsi="Cambria" w:cs="Cambria"/>
          <w:sz w:val="24"/>
          <w:szCs w:val="24"/>
        </w:rPr>
        <w:t xml:space="preserve">, its characters and legends, to demonstrate understanding of the Latin texts. </w:t>
      </w:r>
    </w:p>
    <w:p w:rsidR="00EB253C" w:rsidRDefault="00EB253C">
      <w:pPr>
        <w:widowControl w:val="0"/>
        <w:autoSpaceDE w:val="0"/>
        <w:autoSpaceDN w:val="0"/>
        <w:adjustRightInd w:val="0"/>
        <w:spacing w:after="0" w:line="2" w:lineRule="exact"/>
        <w:rPr>
          <w:rFonts w:ascii="Cambria" w:hAnsi="Cambria" w:cs="Cambria"/>
          <w:sz w:val="24"/>
          <w:szCs w:val="24"/>
        </w:rPr>
      </w:pPr>
    </w:p>
    <w:p w:rsidR="00EB253C" w:rsidRDefault="00E041EE" w:rsidP="00F8081F">
      <w:pPr>
        <w:widowControl w:val="0"/>
        <w:numPr>
          <w:ilvl w:val="0"/>
          <w:numId w:val="6"/>
        </w:numPr>
        <w:overflowPunct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Know the historical framework around the </w:t>
      </w:r>
      <w:proofErr w:type="spellStart"/>
      <w:r w:rsidRPr="008A240F">
        <w:rPr>
          <w:rFonts w:ascii="Cambria" w:hAnsi="Cambria" w:cs="Cambria"/>
          <w:i/>
          <w:sz w:val="24"/>
          <w:szCs w:val="24"/>
        </w:rPr>
        <w:t>Aeneid</w:t>
      </w:r>
      <w:proofErr w:type="spellEnd"/>
      <w:r>
        <w:rPr>
          <w:rFonts w:ascii="Cambria" w:hAnsi="Cambria" w:cs="Cambria"/>
          <w:sz w:val="24"/>
          <w:szCs w:val="24"/>
        </w:rPr>
        <w:t xml:space="preserve"> including the impact of the Punic Wars, the effects of the civil wars and conflicts of the 1</w:t>
      </w:r>
      <w:r w:rsidRPr="00F8081F">
        <w:rPr>
          <w:rFonts w:ascii="Cambria" w:hAnsi="Cambria" w:cs="Cambria"/>
          <w:sz w:val="24"/>
          <w:szCs w:val="24"/>
        </w:rPr>
        <w:t>st</w:t>
      </w:r>
      <w:r>
        <w:rPr>
          <w:rFonts w:ascii="Cambria" w:hAnsi="Cambria" w:cs="Cambria"/>
          <w:sz w:val="24"/>
          <w:szCs w:val="24"/>
        </w:rPr>
        <w:t xml:space="preserve"> </w:t>
      </w:r>
      <w:r w:rsidR="00F8081F">
        <w:rPr>
          <w:rFonts w:ascii="Cambria" w:hAnsi="Cambria" w:cs="Cambria"/>
          <w:sz w:val="24"/>
          <w:szCs w:val="24"/>
        </w:rPr>
        <w:t>century BC, and the collective fear of Cleopatra, Marc Antony, and the Battle of Actium along with the rise of Augustus.</w:t>
      </w:r>
    </w:p>
    <w:p w:rsidR="00EB253C" w:rsidRDefault="00E041EE">
      <w:pPr>
        <w:widowControl w:val="0"/>
        <w:numPr>
          <w:ilvl w:val="0"/>
          <w:numId w:val="6"/>
        </w:numPr>
        <w:overflowPunct w:val="0"/>
        <w:autoSpaceDE w:val="0"/>
        <w:autoSpaceDN w:val="0"/>
        <w:adjustRightInd w:val="0"/>
        <w:spacing w:after="0" w:line="240" w:lineRule="auto"/>
        <w:ind w:right="20"/>
        <w:rPr>
          <w:rFonts w:ascii="Cambria" w:hAnsi="Cambria" w:cs="Cambria"/>
          <w:sz w:val="24"/>
          <w:szCs w:val="24"/>
        </w:rPr>
      </w:pPr>
      <w:r>
        <w:rPr>
          <w:rFonts w:ascii="Cambria" w:hAnsi="Cambria" w:cs="Cambria"/>
          <w:sz w:val="24"/>
          <w:szCs w:val="24"/>
        </w:rPr>
        <w:t xml:space="preserve">Discuss the political and social applications of Roman patronage in particular that of Maecenas and Vergil, and the uses of Roman cultural practices to inform an analysis of the Latin texts. </w:t>
      </w:r>
    </w:p>
    <w:p w:rsidR="00EB253C" w:rsidRDefault="00E041EE">
      <w:pPr>
        <w:widowControl w:val="0"/>
        <w:numPr>
          <w:ilvl w:val="0"/>
          <w:numId w:val="6"/>
        </w:numPr>
        <w:overflowPunct w:val="0"/>
        <w:autoSpaceDE w:val="0"/>
        <w:autoSpaceDN w:val="0"/>
        <w:adjustRightInd w:val="0"/>
        <w:spacing w:after="0" w:line="238" w:lineRule="auto"/>
        <w:ind w:right="220"/>
        <w:jc w:val="both"/>
        <w:rPr>
          <w:rFonts w:ascii="Cambria" w:hAnsi="Cambria" w:cs="Cambria"/>
          <w:sz w:val="24"/>
          <w:szCs w:val="24"/>
        </w:rPr>
      </w:pPr>
      <w:r>
        <w:rPr>
          <w:rFonts w:ascii="Cambria" w:hAnsi="Cambria" w:cs="Cambria"/>
          <w:sz w:val="24"/>
          <w:szCs w:val="24"/>
        </w:rPr>
        <w:t xml:space="preserve">Be able to discuss the literary, cultural, and artistic values of the </w:t>
      </w:r>
      <w:proofErr w:type="spellStart"/>
      <w:r>
        <w:rPr>
          <w:rFonts w:ascii="Cambria" w:hAnsi="Cambria" w:cs="Cambria"/>
          <w:i/>
          <w:iCs/>
          <w:sz w:val="24"/>
          <w:szCs w:val="24"/>
        </w:rPr>
        <w:t>Aeneid</w:t>
      </w:r>
      <w:proofErr w:type="spellEnd"/>
      <w:r>
        <w:rPr>
          <w:rFonts w:ascii="Cambria" w:hAnsi="Cambria" w:cs="Cambria"/>
          <w:sz w:val="24"/>
          <w:szCs w:val="24"/>
        </w:rPr>
        <w:t xml:space="preserve"> and </w:t>
      </w:r>
      <w:r>
        <w:rPr>
          <w:rFonts w:ascii="Cambria" w:hAnsi="Cambria" w:cs="Cambria"/>
          <w:i/>
          <w:iCs/>
          <w:sz w:val="24"/>
          <w:szCs w:val="24"/>
        </w:rPr>
        <w:t xml:space="preserve">Gallic Wars </w:t>
      </w:r>
      <w:r>
        <w:rPr>
          <w:rFonts w:ascii="Cambria" w:hAnsi="Cambria" w:cs="Cambria"/>
          <w:sz w:val="24"/>
          <w:szCs w:val="24"/>
        </w:rPr>
        <w:t>through the expression of coherent thought in essays and class</w:t>
      </w:r>
      <w:r>
        <w:rPr>
          <w:rFonts w:ascii="Cambria" w:hAnsi="Cambria" w:cs="Cambria"/>
          <w:i/>
          <w:iCs/>
          <w:sz w:val="24"/>
          <w:szCs w:val="24"/>
        </w:rPr>
        <w:t xml:space="preserve"> </w:t>
      </w:r>
      <w:r>
        <w:rPr>
          <w:rFonts w:ascii="Cambria" w:hAnsi="Cambria" w:cs="Cambria"/>
          <w:sz w:val="24"/>
          <w:szCs w:val="24"/>
        </w:rPr>
        <w:t xml:space="preserve">discussions. </w:t>
      </w:r>
    </w:p>
    <w:p w:rsidR="00EB253C" w:rsidRDefault="00EB253C">
      <w:pPr>
        <w:widowControl w:val="0"/>
        <w:autoSpaceDE w:val="0"/>
        <w:autoSpaceDN w:val="0"/>
        <w:adjustRightInd w:val="0"/>
        <w:spacing w:after="0" w:line="2" w:lineRule="exact"/>
        <w:rPr>
          <w:rFonts w:ascii="Cambria" w:hAnsi="Cambria" w:cs="Cambria"/>
          <w:sz w:val="24"/>
          <w:szCs w:val="24"/>
        </w:rPr>
      </w:pPr>
    </w:p>
    <w:p w:rsidR="00EB253C" w:rsidRDefault="00E041EE">
      <w:pPr>
        <w:widowControl w:val="0"/>
        <w:numPr>
          <w:ilvl w:val="0"/>
          <w:numId w:val="6"/>
        </w:numPr>
        <w:overflowPunct w:val="0"/>
        <w:autoSpaceDE w:val="0"/>
        <w:autoSpaceDN w:val="0"/>
        <w:adjustRightInd w:val="0"/>
        <w:spacing w:after="0" w:line="241" w:lineRule="auto"/>
        <w:jc w:val="both"/>
        <w:rPr>
          <w:rFonts w:ascii="Cambria" w:hAnsi="Cambria" w:cs="Cambria"/>
          <w:sz w:val="24"/>
          <w:szCs w:val="24"/>
        </w:rPr>
      </w:pPr>
      <w:r>
        <w:rPr>
          <w:rFonts w:ascii="Cambria" w:hAnsi="Cambria" w:cs="Cambria"/>
          <w:sz w:val="24"/>
          <w:szCs w:val="24"/>
        </w:rPr>
        <w:t xml:space="preserve">Know the political situation of the late Republic and the application of Roman political theories as they relate to the Latin texts. </w:t>
      </w:r>
    </w:p>
    <w:p w:rsidR="00EB253C" w:rsidRDefault="00EB253C">
      <w:pPr>
        <w:widowControl w:val="0"/>
        <w:autoSpaceDE w:val="0"/>
        <w:autoSpaceDN w:val="0"/>
        <w:adjustRightInd w:val="0"/>
        <w:spacing w:after="0" w:line="1" w:lineRule="exact"/>
        <w:rPr>
          <w:rFonts w:ascii="Cambria" w:hAnsi="Cambria" w:cs="Cambria"/>
          <w:sz w:val="24"/>
          <w:szCs w:val="24"/>
        </w:rPr>
      </w:pPr>
    </w:p>
    <w:p w:rsidR="003036D2" w:rsidRDefault="00E041EE" w:rsidP="00FB36B8">
      <w:pPr>
        <w:widowControl w:val="0"/>
        <w:numPr>
          <w:ilvl w:val="0"/>
          <w:numId w:val="6"/>
        </w:numPr>
        <w:overflowPunct w:val="0"/>
        <w:autoSpaceDE w:val="0"/>
        <w:autoSpaceDN w:val="0"/>
        <w:adjustRightInd w:val="0"/>
        <w:spacing w:after="0" w:line="240" w:lineRule="auto"/>
        <w:ind w:right="14"/>
        <w:rPr>
          <w:rFonts w:ascii="Cambria" w:hAnsi="Cambria" w:cs="Cambria"/>
          <w:sz w:val="24"/>
          <w:szCs w:val="24"/>
        </w:rPr>
      </w:pPr>
      <w:r>
        <w:rPr>
          <w:rFonts w:ascii="Cambria" w:hAnsi="Cambria" w:cs="Cambria"/>
          <w:sz w:val="24"/>
          <w:szCs w:val="24"/>
        </w:rPr>
        <w:t xml:space="preserve">Know the background and key figures involved in the Gallic Wars, the organization of the Roman military, its practices and customs, and the various customs and practices of the tribes of Gaul and Britain as they inform an analysis of the Latin texts. </w:t>
      </w:r>
    </w:p>
    <w:p w:rsidR="003036D2" w:rsidRDefault="003036D2" w:rsidP="003036D2">
      <w:pPr>
        <w:widowControl w:val="0"/>
        <w:overflowPunct w:val="0"/>
        <w:autoSpaceDE w:val="0"/>
        <w:autoSpaceDN w:val="0"/>
        <w:adjustRightInd w:val="0"/>
        <w:spacing w:after="0" w:line="240" w:lineRule="auto"/>
        <w:ind w:right="14"/>
        <w:rPr>
          <w:rFonts w:ascii="Cambria" w:hAnsi="Cambria" w:cs="Cambria"/>
          <w:sz w:val="24"/>
          <w:szCs w:val="24"/>
        </w:rPr>
      </w:pPr>
    </w:p>
    <w:p w:rsidR="00EB253C" w:rsidRDefault="00E041EE">
      <w:pPr>
        <w:widowControl w:val="0"/>
        <w:autoSpaceDE w:val="0"/>
        <w:autoSpaceDN w:val="0"/>
        <w:adjustRightInd w:val="0"/>
        <w:spacing w:after="0" w:line="238" w:lineRule="auto"/>
        <w:rPr>
          <w:rFonts w:ascii="Times New Roman" w:hAnsi="Times New Roman" w:cs="Times New Roman"/>
          <w:sz w:val="24"/>
          <w:szCs w:val="24"/>
        </w:rPr>
      </w:pPr>
      <w:r>
        <w:rPr>
          <w:rFonts w:ascii="Calibri" w:hAnsi="Calibri" w:cs="Calibri"/>
          <w:b/>
          <w:bCs/>
          <w:color w:val="345A8A"/>
          <w:sz w:val="32"/>
          <w:szCs w:val="32"/>
        </w:rPr>
        <w:t>Prerequisites</w:t>
      </w:r>
    </w:p>
    <w:p w:rsidR="00EB253C" w:rsidRDefault="00EB253C">
      <w:pPr>
        <w:widowControl w:val="0"/>
        <w:autoSpaceDE w:val="0"/>
        <w:autoSpaceDN w:val="0"/>
        <w:adjustRightInd w:val="0"/>
        <w:spacing w:after="0" w:line="1" w:lineRule="exact"/>
        <w:rPr>
          <w:rFonts w:ascii="Times New Roman" w:hAnsi="Times New Roman" w:cs="Times New Roman"/>
          <w:sz w:val="24"/>
          <w:szCs w:val="24"/>
        </w:rPr>
      </w:pPr>
    </w:p>
    <w:p w:rsidR="00EB253C" w:rsidRDefault="00E041EE">
      <w:pPr>
        <w:widowControl w:val="0"/>
        <w:numPr>
          <w:ilvl w:val="0"/>
          <w:numId w:val="7"/>
        </w:numPr>
        <w:overflowPunct w:val="0"/>
        <w:autoSpaceDE w:val="0"/>
        <w:autoSpaceDN w:val="0"/>
        <w:adjustRightInd w:val="0"/>
        <w:spacing w:after="0" w:line="241" w:lineRule="auto"/>
        <w:ind w:right="140"/>
        <w:jc w:val="both"/>
        <w:rPr>
          <w:rFonts w:ascii="Cambria" w:hAnsi="Cambria" w:cs="Cambria"/>
          <w:sz w:val="24"/>
          <w:szCs w:val="24"/>
        </w:rPr>
      </w:pPr>
      <w:r>
        <w:rPr>
          <w:rFonts w:ascii="Cambria" w:hAnsi="Cambria" w:cs="Cambria"/>
          <w:sz w:val="24"/>
          <w:szCs w:val="24"/>
        </w:rPr>
        <w:t>Students a</w:t>
      </w:r>
      <w:r w:rsidR="005023C1">
        <w:rPr>
          <w:rFonts w:ascii="Cambria" w:hAnsi="Cambria" w:cs="Cambria"/>
          <w:sz w:val="24"/>
          <w:szCs w:val="24"/>
        </w:rPr>
        <w:t xml:space="preserve">re required to complete Latin </w:t>
      </w:r>
      <w:r>
        <w:rPr>
          <w:rFonts w:ascii="Cambria" w:hAnsi="Cambria" w:cs="Cambria"/>
          <w:sz w:val="24"/>
          <w:szCs w:val="24"/>
        </w:rPr>
        <w:t xml:space="preserve">I Honors and/or recommendation of teacher. </w:t>
      </w:r>
    </w:p>
    <w:p w:rsidR="00EB253C" w:rsidRDefault="00EB253C">
      <w:pPr>
        <w:widowControl w:val="0"/>
        <w:autoSpaceDE w:val="0"/>
        <w:autoSpaceDN w:val="0"/>
        <w:adjustRightInd w:val="0"/>
        <w:spacing w:after="0" w:line="1" w:lineRule="exact"/>
        <w:rPr>
          <w:rFonts w:ascii="Cambria" w:hAnsi="Cambria" w:cs="Cambria"/>
          <w:sz w:val="24"/>
          <w:szCs w:val="24"/>
        </w:rPr>
      </w:pPr>
    </w:p>
    <w:p w:rsidR="00EB253C" w:rsidRDefault="00E041EE">
      <w:pPr>
        <w:widowControl w:val="0"/>
        <w:numPr>
          <w:ilvl w:val="0"/>
          <w:numId w:val="7"/>
        </w:numPr>
        <w:overflowPunct w:val="0"/>
        <w:autoSpaceDE w:val="0"/>
        <w:autoSpaceDN w:val="0"/>
        <w:adjustRightInd w:val="0"/>
        <w:spacing w:after="0" w:line="237" w:lineRule="auto"/>
        <w:jc w:val="both"/>
        <w:rPr>
          <w:rFonts w:ascii="Cambria" w:hAnsi="Cambria" w:cs="Cambria"/>
          <w:sz w:val="24"/>
          <w:szCs w:val="24"/>
        </w:rPr>
      </w:pPr>
      <w:r>
        <w:rPr>
          <w:rFonts w:ascii="Cambria" w:hAnsi="Cambria" w:cs="Cambria"/>
          <w:sz w:val="24"/>
          <w:szCs w:val="24"/>
        </w:rPr>
        <w:t xml:space="preserve">Summer Reading </w:t>
      </w:r>
    </w:p>
    <w:p w:rsidR="00EB253C" w:rsidRDefault="00E041EE" w:rsidP="005023C1">
      <w:pPr>
        <w:widowControl w:val="0"/>
        <w:numPr>
          <w:ilvl w:val="1"/>
          <w:numId w:val="7"/>
        </w:numPr>
        <w:overflowPunct w:val="0"/>
        <w:autoSpaceDE w:val="0"/>
        <w:autoSpaceDN w:val="0"/>
        <w:adjustRightInd w:val="0"/>
        <w:spacing w:after="0" w:line="240" w:lineRule="auto"/>
        <w:ind w:hanging="476"/>
        <w:rPr>
          <w:rFonts w:ascii="Cambria" w:hAnsi="Cambria" w:cs="Cambria"/>
          <w:sz w:val="24"/>
          <w:szCs w:val="24"/>
        </w:rPr>
      </w:pPr>
      <w:proofErr w:type="spellStart"/>
      <w:r>
        <w:rPr>
          <w:rFonts w:ascii="Cambria" w:hAnsi="Cambria" w:cs="Cambria"/>
          <w:i/>
          <w:iCs/>
          <w:sz w:val="24"/>
          <w:szCs w:val="24"/>
        </w:rPr>
        <w:t>Aeneid</w:t>
      </w:r>
      <w:proofErr w:type="spellEnd"/>
      <w:r>
        <w:rPr>
          <w:rFonts w:ascii="Cambria" w:hAnsi="Cambria" w:cs="Cambria"/>
          <w:i/>
          <w:iCs/>
          <w:sz w:val="24"/>
          <w:szCs w:val="24"/>
        </w:rPr>
        <w:t xml:space="preserve"> </w:t>
      </w:r>
      <w:r>
        <w:rPr>
          <w:rFonts w:ascii="Cambria" w:hAnsi="Cambria" w:cs="Cambria"/>
          <w:sz w:val="24"/>
          <w:szCs w:val="24"/>
        </w:rPr>
        <w:t xml:space="preserve">in </w:t>
      </w:r>
      <w:r w:rsidR="005023C1">
        <w:rPr>
          <w:rFonts w:ascii="Cambria" w:hAnsi="Cambria" w:cs="Cambria"/>
          <w:sz w:val="24"/>
          <w:szCs w:val="24"/>
        </w:rPr>
        <w:t>English (Patrick Dickinson</w:t>
      </w:r>
      <w:r w:rsidR="005023C1" w:rsidRPr="005023C1">
        <w:rPr>
          <w:rFonts w:ascii="Cambria" w:hAnsi="Cambria" w:cs="Cambria"/>
          <w:sz w:val="24"/>
          <w:szCs w:val="24"/>
        </w:rPr>
        <w:t xml:space="preserve"> </w:t>
      </w:r>
      <w:r w:rsidR="005023C1">
        <w:rPr>
          <w:rFonts w:ascii="Cambria" w:hAnsi="Cambria" w:cs="Cambria"/>
          <w:sz w:val="24"/>
          <w:szCs w:val="24"/>
        </w:rPr>
        <w:t>translation recommended</w:t>
      </w:r>
      <w:r>
        <w:rPr>
          <w:rFonts w:ascii="Cambria" w:hAnsi="Cambria" w:cs="Cambria"/>
          <w:sz w:val="24"/>
          <w:szCs w:val="24"/>
        </w:rPr>
        <w:t>)</w:t>
      </w:r>
      <w:r>
        <w:rPr>
          <w:rFonts w:ascii="Cambria" w:hAnsi="Cambria" w:cs="Cambria"/>
          <w:i/>
          <w:iCs/>
          <w:sz w:val="24"/>
          <w:szCs w:val="24"/>
        </w:rPr>
        <w:t xml:space="preserve"> </w:t>
      </w:r>
    </w:p>
    <w:p w:rsidR="00EB253C" w:rsidRDefault="00EB253C">
      <w:pPr>
        <w:widowControl w:val="0"/>
        <w:autoSpaceDE w:val="0"/>
        <w:autoSpaceDN w:val="0"/>
        <w:adjustRightInd w:val="0"/>
        <w:spacing w:after="0" w:line="1" w:lineRule="exact"/>
        <w:rPr>
          <w:rFonts w:ascii="Cambria" w:hAnsi="Cambria" w:cs="Cambria"/>
          <w:sz w:val="24"/>
          <w:szCs w:val="24"/>
        </w:rPr>
      </w:pPr>
    </w:p>
    <w:p w:rsidR="00EB253C" w:rsidRPr="00FB36B8" w:rsidRDefault="00E041EE" w:rsidP="00FB36B8">
      <w:pPr>
        <w:widowControl w:val="0"/>
        <w:numPr>
          <w:ilvl w:val="1"/>
          <w:numId w:val="7"/>
        </w:numPr>
        <w:overflowPunct w:val="0"/>
        <w:autoSpaceDE w:val="0"/>
        <w:autoSpaceDN w:val="0"/>
        <w:adjustRightInd w:val="0"/>
        <w:spacing w:after="0" w:line="240" w:lineRule="auto"/>
        <w:ind w:hanging="543"/>
        <w:jc w:val="both"/>
        <w:rPr>
          <w:rFonts w:ascii="Cambria" w:hAnsi="Cambria" w:cs="Cambria"/>
          <w:sz w:val="24"/>
          <w:szCs w:val="24"/>
        </w:rPr>
      </w:pPr>
      <w:r>
        <w:rPr>
          <w:rFonts w:ascii="Cambria" w:hAnsi="Cambria" w:cs="Cambria"/>
          <w:i/>
          <w:iCs/>
          <w:sz w:val="24"/>
          <w:szCs w:val="24"/>
        </w:rPr>
        <w:t xml:space="preserve">Gallic Wars </w:t>
      </w:r>
      <w:r>
        <w:rPr>
          <w:rFonts w:ascii="Cambria" w:hAnsi="Cambria" w:cs="Cambria"/>
          <w:sz w:val="24"/>
          <w:szCs w:val="24"/>
        </w:rPr>
        <w:t>in English</w:t>
      </w:r>
      <w:r>
        <w:rPr>
          <w:rFonts w:ascii="Cambria" w:hAnsi="Cambria" w:cs="Cambria"/>
          <w:i/>
          <w:iCs/>
          <w:sz w:val="24"/>
          <w:szCs w:val="24"/>
        </w:rPr>
        <w:t xml:space="preserve"> </w:t>
      </w:r>
    </w:p>
    <w:p w:rsidR="003036D2" w:rsidRDefault="003036D2">
      <w:pPr>
        <w:widowControl w:val="0"/>
        <w:autoSpaceDE w:val="0"/>
        <w:autoSpaceDN w:val="0"/>
        <w:adjustRightInd w:val="0"/>
        <w:spacing w:after="0" w:line="240" w:lineRule="auto"/>
        <w:rPr>
          <w:rFonts w:ascii="Calibri" w:hAnsi="Calibri" w:cs="Calibri"/>
          <w:b/>
          <w:bCs/>
          <w:color w:val="345A8A"/>
          <w:sz w:val="32"/>
          <w:szCs w:val="32"/>
        </w:rPr>
      </w:pPr>
    </w:p>
    <w:p w:rsidR="00950A6C" w:rsidRDefault="00E041EE">
      <w:pPr>
        <w:widowControl w:val="0"/>
        <w:autoSpaceDE w:val="0"/>
        <w:autoSpaceDN w:val="0"/>
        <w:adjustRightInd w:val="0"/>
        <w:spacing w:after="0" w:line="240" w:lineRule="auto"/>
        <w:rPr>
          <w:rFonts w:ascii="Calibri" w:hAnsi="Calibri" w:cs="Calibri"/>
          <w:b/>
          <w:bCs/>
          <w:color w:val="345A8A"/>
          <w:sz w:val="32"/>
          <w:szCs w:val="32"/>
        </w:rPr>
      </w:pPr>
      <w:r>
        <w:rPr>
          <w:rFonts w:ascii="Calibri" w:hAnsi="Calibri" w:cs="Calibri"/>
          <w:b/>
          <w:bCs/>
          <w:color w:val="345A8A"/>
          <w:sz w:val="32"/>
          <w:szCs w:val="32"/>
        </w:rPr>
        <w:t>Procedures</w:t>
      </w: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4F81BD"/>
          <w:sz w:val="26"/>
          <w:szCs w:val="26"/>
        </w:rPr>
        <w:t>Student Preparations At Home</w:t>
      </w:r>
    </w:p>
    <w:p w:rsidR="00EB253C" w:rsidRDefault="00EB253C">
      <w:pPr>
        <w:widowControl w:val="0"/>
        <w:autoSpaceDE w:val="0"/>
        <w:autoSpaceDN w:val="0"/>
        <w:adjustRightInd w:val="0"/>
        <w:spacing w:after="0" w:line="8" w:lineRule="exact"/>
        <w:rPr>
          <w:rFonts w:ascii="Times New Roman" w:hAnsi="Times New Roman" w:cs="Times New Roman"/>
          <w:sz w:val="24"/>
          <w:szCs w:val="24"/>
        </w:rPr>
      </w:pPr>
    </w:p>
    <w:p w:rsidR="00EB253C" w:rsidRDefault="00E041EE">
      <w:pPr>
        <w:widowControl w:val="0"/>
        <w:overflowPunct w:val="0"/>
        <w:autoSpaceDE w:val="0"/>
        <w:autoSpaceDN w:val="0"/>
        <w:adjustRightInd w:val="0"/>
        <w:spacing w:after="0" w:line="239" w:lineRule="auto"/>
        <w:ind w:right="860"/>
        <w:rPr>
          <w:rFonts w:ascii="Times New Roman" w:hAnsi="Times New Roman" w:cs="Times New Roman"/>
          <w:sz w:val="24"/>
          <w:szCs w:val="24"/>
        </w:rPr>
      </w:pPr>
      <w:r>
        <w:rPr>
          <w:rFonts w:ascii="Cambria" w:hAnsi="Cambria" w:cs="Cambria"/>
          <w:sz w:val="24"/>
          <w:szCs w:val="24"/>
        </w:rPr>
        <w:t>Outside of class, students will be required to do several things in order to be prepared for our class meeting.</w:t>
      </w:r>
    </w:p>
    <w:p w:rsidR="00EB253C" w:rsidRDefault="00EB253C">
      <w:pPr>
        <w:widowControl w:val="0"/>
        <w:autoSpaceDE w:val="0"/>
        <w:autoSpaceDN w:val="0"/>
        <w:adjustRightInd w:val="0"/>
        <w:spacing w:after="0" w:line="1" w:lineRule="exact"/>
        <w:rPr>
          <w:rFonts w:ascii="Times New Roman" w:hAnsi="Times New Roman" w:cs="Times New Roman"/>
          <w:sz w:val="24"/>
          <w:szCs w:val="24"/>
        </w:rPr>
      </w:pPr>
    </w:p>
    <w:p w:rsidR="00EB253C" w:rsidRDefault="00E041EE">
      <w:pPr>
        <w:widowControl w:val="0"/>
        <w:numPr>
          <w:ilvl w:val="0"/>
          <w:numId w:val="8"/>
        </w:numPr>
        <w:overflowPunct w:val="0"/>
        <w:autoSpaceDE w:val="0"/>
        <w:autoSpaceDN w:val="0"/>
        <w:adjustRightInd w:val="0"/>
        <w:spacing w:after="0" w:line="240" w:lineRule="auto"/>
        <w:ind w:right="200"/>
        <w:jc w:val="both"/>
        <w:rPr>
          <w:rFonts w:ascii="Cambria" w:hAnsi="Cambria" w:cs="Cambria"/>
          <w:sz w:val="24"/>
          <w:szCs w:val="24"/>
        </w:rPr>
      </w:pPr>
      <w:r>
        <w:rPr>
          <w:rFonts w:ascii="Cambria" w:hAnsi="Cambria" w:cs="Cambria"/>
          <w:b/>
          <w:bCs/>
          <w:sz w:val="24"/>
          <w:szCs w:val="24"/>
        </w:rPr>
        <w:t xml:space="preserve">Vocabulary </w:t>
      </w:r>
      <w:r>
        <w:rPr>
          <w:rFonts w:ascii="Cambria" w:hAnsi="Cambria" w:cs="Cambria"/>
          <w:sz w:val="24"/>
          <w:szCs w:val="24"/>
        </w:rPr>
        <w:t>– students will be expected to prepare a vocabulary list of any</w:t>
      </w:r>
      <w:r>
        <w:rPr>
          <w:rFonts w:ascii="Cambria" w:hAnsi="Cambria" w:cs="Cambria"/>
          <w:b/>
          <w:bCs/>
          <w:sz w:val="24"/>
          <w:szCs w:val="24"/>
        </w:rPr>
        <w:t xml:space="preserve"> </w:t>
      </w:r>
      <w:r>
        <w:rPr>
          <w:rFonts w:ascii="Cambria" w:hAnsi="Cambria" w:cs="Cambria"/>
          <w:sz w:val="24"/>
          <w:szCs w:val="24"/>
        </w:rPr>
        <w:t xml:space="preserve">unknown words that occur in the text. Upkeep of vocabulary may consist of flash cards or other means. </w:t>
      </w:r>
    </w:p>
    <w:p w:rsidR="00EB253C" w:rsidRDefault="00E041EE" w:rsidP="00FB36B8">
      <w:pPr>
        <w:widowControl w:val="0"/>
        <w:numPr>
          <w:ilvl w:val="0"/>
          <w:numId w:val="8"/>
        </w:numPr>
        <w:overflowPunct w:val="0"/>
        <w:autoSpaceDE w:val="0"/>
        <w:autoSpaceDN w:val="0"/>
        <w:adjustRightInd w:val="0"/>
        <w:spacing w:after="0" w:line="240" w:lineRule="auto"/>
        <w:ind w:right="562"/>
        <w:rPr>
          <w:rFonts w:ascii="Cambria" w:hAnsi="Cambria" w:cs="Cambria"/>
          <w:sz w:val="24"/>
          <w:szCs w:val="24"/>
        </w:rPr>
      </w:pPr>
      <w:r>
        <w:rPr>
          <w:rFonts w:ascii="Cambria" w:hAnsi="Cambria" w:cs="Cambria"/>
          <w:b/>
          <w:bCs/>
          <w:sz w:val="24"/>
          <w:szCs w:val="24"/>
        </w:rPr>
        <w:t xml:space="preserve">Translation </w:t>
      </w:r>
      <w:r>
        <w:rPr>
          <w:rFonts w:ascii="Cambria" w:hAnsi="Cambria" w:cs="Cambria"/>
          <w:sz w:val="24"/>
          <w:szCs w:val="24"/>
        </w:rPr>
        <w:t>– students will be expected to re-read and prepare a literal</w:t>
      </w:r>
      <w:r>
        <w:rPr>
          <w:rFonts w:ascii="Cambria" w:hAnsi="Cambria" w:cs="Cambria"/>
          <w:b/>
          <w:bCs/>
          <w:sz w:val="24"/>
          <w:szCs w:val="24"/>
        </w:rPr>
        <w:t xml:space="preserve"> </w:t>
      </w:r>
      <w:r>
        <w:rPr>
          <w:rFonts w:ascii="Cambria" w:hAnsi="Cambria" w:cs="Cambria"/>
          <w:sz w:val="24"/>
          <w:szCs w:val="24"/>
        </w:rPr>
        <w:t xml:space="preserve">translation of the previous day’s passage. We will review the previous passage before advancing onto the next one. </w:t>
      </w:r>
    </w:p>
    <w:p w:rsidR="00EB253C" w:rsidRDefault="00E041EE">
      <w:pPr>
        <w:widowControl w:val="0"/>
        <w:numPr>
          <w:ilvl w:val="0"/>
          <w:numId w:val="9"/>
        </w:numPr>
        <w:overflowPunct w:val="0"/>
        <w:autoSpaceDE w:val="0"/>
        <w:autoSpaceDN w:val="0"/>
        <w:adjustRightInd w:val="0"/>
        <w:spacing w:after="0" w:line="241" w:lineRule="auto"/>
        <w:ind w:right="800"/>
        <w:jc w:val="both"/>
        <w:rPr>
          <w:rFonts w:ascii="Cambria" w:hAnsi="Cambria" w:cs="Cambria"/>
          <w:sz w:val="24"/>
          <w:szCs w:val="24"/>
        </w:rPr>
      </w:pPr>
      <w:r>
        <w:rPr>
          <w:rFonts w:ascii="Cambria" w:hAnsi="Cambria" w:cs="Cambria"/>
          <w:b/>
          <w:bCs/>
          <w:sz w:val="24"/>
          <w:szCs w:val="24"/>
        </w:rPr>
        <w:t xml:space="preserve">Grammatical Review </w:t>
      </w:r>
      <w:r>
        <w:rPr>
          <w:rFonts w:ascii="Cambria" w:hAnsi="Cambria" w:cs="Cambria"/>
          <w:sz w:val="24"/>
          <w:szCs w:val="24"/>
        </w:rPr>
        <w:t>– periodically, students will be asked to review</w:t>
      </w:r>
      <w:r>
        <w:rPr>
          <w:rFonts w:ascii="Cambria" w:hAnsi="Cambria" w:cs="Cambria"/>
          <w:b/>
          <w:bCs/>
          <w:sz w:val="24"/>
          <w:szCs w:val="24"/>
        </w:rPr>
        <w:t xml:space="preserve"> </w:t>
      </w:r>
      <w:r>
        <w:rPr>
          <w:rFonts w:ascii="Cambria" w:hAnsi="Cambria" w:cs="Cambria"/>
          <w:sz w:val="24"/>
          <w:szCs w:val="24"/>
        </w:rPr>
        <w:t xml:space="preserve">grammatical forms and literary terms for class discussion. </w:t>
      </w:r>
    </w:p>
    <w:p w:rsidR="00EB253C" w:rsidRDefault="00EB253C">
      <w:pPr>
        <w:widowControl w:val="0"/>
        <w:autoSpaceDE w:val="0"/>
        <w:autoSpaceDN w:val="0"/>
        <w:adjustRightInd w:val="0"/>
        <w:spacing w:after="0" w:line="1" w:lineRule="exact"/>
        <w:rPr>
          <w:rFonts w:ascii="Cambria" w:hAnsi="Cambria" w:cs="Cambria"/>
          <w:sz w:val="24"/>
          <w:szCs w:val="24"/>
        </w:rPr>
      </w:pPr>
    </w:p>
    <w:p w:rsidR="00950A6C" w:rsidRDefault="00E041EE" w:rsidP="00950A6C">
      <w:pPr>
        <w:widowControl w:val="0"/>
        <w:numPr>
          <w:ilvl w:val="0"/>
          <w:numId w:val="9"/>
        </w:numPr>
        <w:overflowPunct w:val="0"/>
        <w:autoSpaceDE w:val="0"/>
        <w:autoSpaceDN w:val="0"/>
        <w:adjustRightInd w:val="0"/>
        <w:spacing w:after="0" w:line="240" w:lineRule="auto"/>
        <w:ind w:right="14"/>
        <w:rPr>
          <w:rFonts w:ascii="Cambria" w:hAnsi="Cambria" w:cs="Cambria"/>
          <w:sz w:val="24"/>
          <w:szCs w:val="24"/>
        </w:rPr>
      </w:pPr>
      <w:r>
        <w:rPr>
          <w:rFonts w:ascii="Cambria" w:hAnsi="Cambria" w:cs="Cambria"/>
          <w:b/>
          <w:bCs/>
          <w:sz w:val="24"/>
          <w:szCs w:val="24"/>
        </w:rPr>
        <w:t xml:space="preserve">Critical Review </w:t>
      </w:r>
      <w:r>
        <w:rPr>
          <w:rFonts w:ascii="Cambria" w:hAnsi="Cambria" w:cs="Cambria"/>
          <w:sz w:val="24"/>
          <w:szCs w:val="24"/>
        </w:rPr>
        <w:t>– periodically, students will be assigned secondary sources</w:t>
      </w:r>
      <w:r>
        <w:rPr>
          <w:rFonts w:ascii="Cambria" w:hAnsi="Cambria" w:cs="Cambria"/>
          <w:b/>
          <w:bCs/>
          <w:sz w:val="24"/>
          <w:szCs w:val="24"/>
        </w:rPr>
        <w:t xml:space="preserve"> </w:t>
      </w:r>
      <w:r>
        <w:rPr>
          <w:rFonts w:ascii="Cambria" w:hAnsi="Cambria" w:cs="Cambria"/>
          <w:sz w:val="24"/>
          <w:szCs w:val="24"/>
        </w:rPr>
        <w:t xml:space="preserve">on the Latin texts in order to generate class discussions on literary, historical, or cultural content. </w:t>
      </w:r>
    </w:p>
    <w:p w:rsidR="003036D2" w:rsidRPr="00950A6C" w:rsidRDefault="003036D2" w:rsidP="00950A6C">
      <w:pPr>
        <w:widowControl w:val="0"/>
        <w:overflowPunct w:val="0"/>
        <w:autoSpaceDE w:val="0"/>
        <w:autoSpaceDN w:val="0"/>
        <w:adjustRightInd w:val="0"/>
        <w:spacing w:after="0" w:line="240" w:lineRule="auto"/>
        <w:ind w:right="14"/>
        <w:rPr>
          <w:rFonts w:ascii="Cambria" w:hAnsi="Cambria" w:cs="Cambria"/>
          <w:sz w:val="24"/>
          <w:szCs w:val="24"/>
        </w:rPr>
      </w:pPr>
    </w:p>
    <w:p w:rsidR="00EB253C" w:rsidRDefault="00E041EE">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4F81BD"/>
          <w:sz w:val="26"/>
          <w:szCs w:val="26"/>
        </w:rPr>
        <w:t>Classroom Procedures</w:t>
      </w:r>
    </w:p>
    <w:p w:rsidR="00EB253C" w:rsidRDefault="00EB253C">
      <w:pPr>
        <w:widowControl w:val="0"/>
        <w:autoSpaceDE w:val="0"/>
        <w:autoSpaceDN w:val="0"/>
        <w:adjustRightInd w:val="0"/>
        <w:spacing w:after="0" w:line="1" w:lineRule="exact"/>
        <w:rPr>
          <w:rFonts w:ascii="Times New Roman" w:hAnsi="Times New Roman" w:cs="Times New Roman"/>
          <w:sz w:val="24"/>
          <w:szCs w:val="24"/>
        </w:rPr>
      </w:pPr>
    </w:p>
    <w:p w:rsidR="00EB253C" w:rsidRDefault="00E041EE" w:rsidP="00C738EC">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Cambria" w:hAnsi="Cambria" w:cs="Cambria"/>
          <w:sz w:val="24"/>
          <w:szCs w:val="24"/>
        </w:rPr>
        <w:t>During class, time will be spent focused on applying the various skills and concepts learned throughout the course. Most of the activities will be centered on reading and comprehension of the Latin texts while also demonstrating good practices for applying context to the passages.</w:t>
      </w:r>
    </w:p>
    <w:p w:rsidR="00EB253C" w:rsidRDefault="00EB253C">
      <w:pPr>
        <w:widowControl w:val="0"/>
        <w:autoSpaceDE w:val="0"/>
        <w:autoSpaceDN w:val="0"/>
        <w:adjustRightInd w:val="0"/>
        <w:spacing w:after="0" w:line="3" w:lineRule="exact"/>
        <w:rPr>
          <w:rFonts w:ascii="Times New Roman" w:hAnsi="Times New Roman" w:cs="Times New Roman"/>
          <w:sz w:val="24"/>
          <w:szCs w:val="24"/>
        </w:rPr>
      </w:pPr>
    </w:p>
    <w:p w:rsidR="00EB253C" w:rsidRDefault="00E041EE" w:rsidP="00C738EC">
      <w:pPr>
        <w:widowControl w:val="0"/>
        <w:numPr>
          <w:ilvl w:val="0"/>
          <w:numId w:val="10"/>
        </w:numPr>
        <w:overflowPunct w:val="0"/>
        <w:autoSpaceDE w:val="0"/>
        <w:autoSpaceDN w:val="0"/>
        <w:adjustRightInd w:val="0"/>
        <w:spacing w:after="0" w:line="239" w:lineRule="auto"/>
        <w:ind w:right="300"/>
        <w:jc w:val="both"/>
        <w:rPr>
          <w:rFonts w:ascii="Cambria" w:hAnsi="Cambria" w:cs="Cambria"/>
          <w:sz w:val="24"/>
          <w:szCs w:val="24"/>
        </w:rPr>
      </w:pPr>
      <w:r>
        <w:rPr>
          <w:rFonts w:ascii="Cambria" w:hAnsi="Cambria" w:cs="Cambria"/>
          <w:b/>
          <w:bCs/>
          <w:sz w:val="24"/>
          <w:szCs w:val="24"/>
        </w:rPr>
        <w:t xml:space="preserve">Vocabulary Review </w:t>
      </w:r>
      <w:r>
        <w:rPr>
          <w:rFonts w:ascii="Cambria" w:hAnsi="Cambria" w:cs="Cambria"/>
          <w:sz w:val="24"/>
          <w:szCs w:val="24"/>
        </w:rPr>
        <w:t>– students will be asked to demonstrate their</w:t>
      </w:r>
      <w:r>
        <w:rPr>
          <w:rFonts w:ascii="Cambria" w:hAnsi="Cambria" w:cs="Cambria"/>
          <w:b/>
          <w:bCs/>
          <w:sz w:val="24"/>
          <w:szCs w:val="24"/>
        </w:rPr>
        <w:t xml:space="preserve"> </w:t>
      </w:r>
      <w:r>
        <w:rPr>
          <w:rFonts w:ascii="Cambria" w:hAnsi="Cambria" w:cs="Cambria"/>
          <w:sz w:val="24"/>
          <w:szCs w:val="24"/>
        </w:rPr>
        <w:t xml:space="preserve">understanding of Latin vocabulary through various means such as quizzes, review games, or sight translations consisting of similar vocabulary throughout the year. </w:t>
      </w:r>
    </w:p>
    <w:p w:rsidR="00EB253C" w:rsidRDefault="00EB253C" w:rsidP="00C738EC">
      <w:pPr>
        <w:widowControl w:val="0"/>
        <w:autoSpaceDE w:val="0"/>
        <w:autoSpaceDN w:val="0"/>
        <w:adjustRightInd w:val="0"/>
        <w:spacing w:after="0" w:line="2" w:lineRule="exact"/>
        <w:jc w:val="both"/>
        <w:rPr>
          <w:rFonts w:ascii="Cambria" w:hAnsi="Cambria" w:cs="Cambria"/>
          <w:sz w:val="24"/>
          <w:szCs w:val="24"/>
        </w:rPr>
      </w:pPr>
    </w:p>
    <w:p w:rsidR="00EB253C" w:rsidRDefault="00E041EE" w:rsidP="00C738EC">
      <w:pPr>
        <w:widowControl w:val="0"/>
        <w:numPr>
          <w:ilvl w:val="0"/>
          <w:numId w:val="10"/>
        </w:numPr>
        <w:overflowPunct w:val="0"/>
        <w:autoSpaceDE w:val="0"/>
        <w:autoSpaceDN w:val="0"/>
        <w:adjustRightInd w:val="0"/>
        <w:spacing w:after="0" w:line="240" w:lineRule="auto"/>
        <w:ind w:right="400"/>
        <w:jc w:val="both"/>
        <w:rPr>
          <w:rFonts w:ascii="Cambria" w:hAnsi="Cambria" w:cs="Cambria"/>
          <w:sz w:val="24"/>
          <w:szCs w:val="24"/>
        </w:rPr>
      </w:pPr>
      <w:r>
        <w:rPr>
          <w:rFonts w:ascii="Cambria" w:hAnsi="Cambria" w:cs="Cambria"/>
          <w:b/>
          <w:bCs/>
          <w:sz w:val="24"/>
          <w:szCs w:val="24"/>
        </w:rPr>
        <w:t xml:space="preserve">Review Previous Passage </w:t>
      </w:r>
      <w:r>
        <w:rPr>
          <w:rFonts w:ascii="Cambria" w:hAnsi="Cambria" w:cs="Cambria"/>
          <w:sz w:val="24"/>
          <w:szCs w:val="24"/>
        </w:rPr>
        <w:t>– students will be expected to discuss various</w:t>
      </w:r>
      <w:r>
        <w:rPr>
          <w:rFonts w:ascii="Cambria" w:hAnsi="Cambria" w:cs="Cambria"/>
          <w:b/>
          <w:bCs/>
          <w:sz w:val="24"/>
          <w:szCs w:val="24"/>
        </w:rPr>
        <w:t xml:space="preserve"> </w:t>
      </w:r>
      <w:r>
        <w:rPr>
          <w:rFonts w:ascii="Cambria" w:hAnsi="Cambria" w:cs="Cambria"/>
          <w:sz w:val="24"/>
          <w:szCs w:val="24"/>
        </w:rPr>
        <w:t xml:space="preserve">aspects of the previous class’s passage such as thematic concerns, literary genre and style, Roman values and culture as well as appropriate grammatical and literary devices. </w:t>
      </w:r>
    </w:p>
    <w:p w:rsidR="00EB253C" w:rsidRDefault="00EB253C">
      <w:pPr>
        <w:widowControl w:val="0"/>
        <w:autoSpaceDE w:val="0"/>
        <w:autoSpaceDN w:val="0"/>
        <w:adjustRightInd w:val="0"/>
        <w:spacing w:after="0" w:line="2" w:lineRule="exact"/>
        <w:rPr>
          <w:rFonts w:ascii="Cambria" w:hAnsi="Cambria" w:cs="Cambria"/>
          <w:sz w:val="24"/>
          <w:szCs w:val="24"/>
        </w:rPr>
      </w:pPr>
    </w:p>
    <w:p w:rsidR="00EB253C" w:rsidRDefault="00E041EE" w:rsidP="00C738EC">
      <w:pPr>
        <w:widowControl w:val="0"/>
        <w:numPr>
          <w:ilvl w:val="0"/>
          <w:numId w:val="10"/>
        </w:numPr>
        <w:overflowPunct w:val="0"/>
        <w:autoSpaceDE w:val="0"/>
        <w:autoSpaceDN w:val="0"/>
        <w:adjustRightInd w:val="0"/>
        <w:spacing w:after="0" w:line="239" w:lineRule="auto"/>
        <w:ind w:right="100"/>
        <w:jc w:val="both"/>
        <w:rPr>
          <w:rFonts w:ascii="Cambria" w:hAnsi="Cambria" w:cs="Cambria"/>
          <w:sz w:val="24"/>
          <w:szCs w:val="24"/>
        </w:rPr>
      </w:pPr>
      <w:r>
        <w:rPr>
          <w:rFonts w:ascii="Cambria" w:hAnsi="Cambria" w:cs="Cambria"/>
          <w:b/>
          <w:bCs/>
          <w:sz w:val="24"/>
          <w:szCs w:val="24"/>
        </w:rPr>
        <w:t xml:space="preserve">Sight Translation </w:t>
      </w:r>
      <w:r>
        <w:rPr>
          <w:rFonts w:ascii="Cambria" w:hAnsi="Cambria" w:cs="Cambria"/>
          <w:sz w:val="24"/>
          <w:szCs w:val="24"/>
        </w:rPr>
        <w:t>– students will each take turns reading over a few lines of</w:t>
      </w:r>
      <w:r>
        <w:rPr>
          <w:rFonts w:ascii="Cambria" w:hAnsi="Cambria" w:cs="Cambria"/>
          <w:b/>
          <w:bCs/>
          <w:sz w:val="24"/>
          <w:szCs w:val="24"/>
        </w:rPr>
        <w:t xml:space="preserve"> </w:t>
      </w:r>
      <w:r>
        <w:rPr>
          <w:rFonts w:ascii="Cambria" w:hAnsi="Cambria" w:cs="Cambria"/>
          <w:sz w:val="24"/>
          <w:szCs w:val="24"/>
        </w:rPr>
        <w:t xml:space="preserve">a given passage and make attempts to translate into good, literal English. Students will be assessed based on familiarity with vocabulary, grammar, and fluidity of translation. </w:t>
      </w:r>
    </w:p>
    <w:p w:rsidR="00EB253C" w:rsidRDefault="00EB253C">
      <w:pPr>
        <w:widowControl w:val="0"/>
        <w:autoSpaceDE w:val="0"/>
        <w:autoSpaceDN w:val="0"/>
        <w:adjustRightInd w:val="0"/>
        <w:spacing w:after="0" w:line="2" w:lineRule="exact"/>
        <w:rPr>
          <w:rFonts w:ascii="Cambria" w:hAnsi="Cambria" w:cs="Cambria"/>
          <w:sz w:val="24"/>
          <w:szCs w:val="24"/>
        </w:rPr>
      </w:pPr>
    </w:p>
    <w:p w:rsidR="00EB253C" w:rsidRDefault="00E041EE" w:rsidP="00C738EC">
      <w:pPr>
        <w:widowControl w:val="0"/>
        <w:numPr>
          <w:ilvl w:val="0"/>
          <w:numId w:val="10"/>
        </w:numPr>
        <w:overflowPunct w:val="0"/>
        <w:autoSpaceDE w:val="0"/>
        <w:autoSpaceDN w:val="0"/>
        <w:adjustRightInd w:val="0"/>
        <w:spacing w:after="0" w:line="239" w:lineRule="auto"/>
        <w:ind w:right="60"/>
        <w:jc w:val="both"/>
        <w:rPr>
          <w:rFonts w:ascii="Cambria" w:hAnsi="Cambria" w:cs="Cambria"/>
          <w:sz w:val="24"/>
          <w:szCs w:val="24"/>
        </w:rPr>
      </w:pPr>
      <w:r>
        <w:rPr>
          <w:rFonts w:ascii="Cambria" w:hAnsi="Cambria" w:cs="Cambria"/>
          <w:b/>
          <w:bCs/>
          <w:sz w:val="24"/>
          <w:szCs w:val="24"/>
        </w:rPr>
        <w:t xml:space="preserve">Note Taking </w:t>
      </w:r>
      <w:r>
        <w:rPr>
          <w:rFonts w:ascii="Cambria" w:hAnsi="Cambria" w:cs="Cambria"/>
          <w:sz w:val="24"/>
          <w:szCs w:val="24"/>
        </w:rPr>
        <w:t>– students are expected to take notes on commentary of the</w:t>
      </w:r>
      <w:r>
        <w:rPr>
          <w:rFonts w:ascii="Cambria" w:hAnsi="Cambria" w:cs="Cambria"/>
          <w:b/>
          <w:bCs/>
          <w:sz w:val="24"/>
          <w:szCs w:val="24"/>
        </w:rPr>
        <w:t xml:space="preserve"> </w:t>
      </w:r>
      <w:r>
        <w:rPr>
          <w:rFonts w:ascii="Cambria" w:hAnsi="Cambria" w:cs="Cambria"/>
          <w:sz w:val="24"/>
          <w:szCs w:val="24"/>
        </w:rPr>
        <w:t xml:space="preserve">Latin texts being discussed in class. This should be achieved by writing down the line number and then the various notes about the passage which could deal with literary interpretation, historical significance, or stylistic and grammatical devices. </w:t>
      </w:r>
    </w:p>
    <w:p w:rsidR="00EB253C" w:rsidRDefault="00EB253C">
      <w:pPr>
        <w:widowControl w:val="0"/>
        <w:autoSpaceDE w:val="0"/>
        <w:autoSpaceDN w:val="0"/>
        <w:adjustRightInd w:val="0"/>
        <w:spacing w:after="0" w:line="5" w:lineRule="exact"/>
        <w:rPr>
          <w:rFonts w:ascii="Cambria" w:hAnsi="Cambria" w:cs="Cambria"/>
          <w:sz w:val="24"/>
          <w:szCs w:val="24"/>
        </w:rPr>
      </w:pPr>
    </w:p>
    <w:p w:rsidR="00EB253C" w:rsidRDefault="00E041EE" w:rsidP="00C738EC">
      <w:pPr>
        <w:widowControl w:val="0"/>
        <w:numPr>
          <w:ilvl w:val="0"/>
          <w:numId w:val="10"/>
        </w:numPr>
        <w:overflowPunct w:val="0"/>
        <w:autoSpaceDE w:val="0"/>
        <w:autoSpaceDN w:val="0"/>
        <w:adjustRightInd w:val="0"/>
        <w:spacing w:after="0" w:line="240" w:lineRule="auto"/>
        <w:ind w:right="144"/>
        <w:jc w:val="both"/>
        <w:rPr>
          <w:rFonts w:ascii="Cambria" w:hAnsi="Cambria" w:cs="Cambria"/>
          <w:sz w:val="24"/>
          <w:szCs w:val="24"/>
        </w:rPr>
      </w:pPr>
      <w:r>
        <w:rPr>
          <w:rFonts w:ascii="Cambria" w:hAnsi="Cambria" w:cs="Cambria"/>
          <w:b/>
          <w:bCs/>
          <w:sz w:val="24"/>
          <w:szCs w:val="24"/>
        </w:rPr>
        <w:t xml:space="preserve">Discussion </w:t>
      </w:r>
      <w:r>
        <w:rPr>
          <w:rFonts w:ascii="Cambria" w:hAnsi="Cambria" w:cs="Cambria"/>
          <w:sz w:val="24"/>
          <w:szCs w:val="24"/>
        </w:rPr>
        <w:t>– students will be expected to have ongoing discussions of</w:t>
      </w:r>
      <w:r>
        <w:rPr>
          <w:rFonts w:ascii="Cambria" w:hAnsi="Cambria" w:cs="Cambria"/>
          <w:b/>
          <w:bCs/>
          <w:sz w:val="24"/>
          <w:szCs w:val="24"/>
        </w:rPr>
        <w:t xml:space="preserve"> </w:t>
      </w:r>
      <w:r>
        <w:rPr>
          <w:rFonts w:ascii="Cambria" w:hAnsi="Cambria" w:cs="Cambria"/>
          <w:sz w:val="24"/>
          <w:szCs w:val="24"/>
        </w:rPr>
        <w:t xml:space="preserve">assigned readings (as indicated on syllabus) which may provide context and deeper understanding of the studied Latin texts. These may be replaced by writing assignments or even sight translations of authors not found on the syllabus. </w:t>
      </w:r>
    </w:p>
    <w:p w:rsidR="00EB253C" w:rsidRDefault="00EB253C">
      <w:pPr>
        <w:widowControl w:val="0"/>
        <w:autoSpaceDE w:val="0"/>
        <w:autoSpaceDN w:val="0"/>
        <w:adjustRightInd w:val="0"/>
        <w:spacing w:after="0" w:line="2" w:lineRule="exact"/>
        <w:rPr>
          <w:rFonts w:ascii="Times New Roman" w:hAnsi="Times New Roman" w:cs="Times New Roman"/>
          <w:sz w:val="24"/>
          <w:szCs w:val="24"/>
        </w:rPr>
      </w:pP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345A8A"/>
          <w:sz w:val="32"/>
          <w:szCs w:val="32"/>
        </w:rPr>
        <w:t>Course Assessments and AP Exam</w:t>
      </w:r>
    </w:p>
    <w:p w:rsidR="00EB253C" w:rsidRDefault="00EB253C">
      <w:pPr>
        <w:widowControl w:val="0"/>
        <w:autoSpaceDE w:val="0"/>
        <w:autoSpaceDN w:val="0"/>
        <w:adjustRightInd w:val="0"/>
        <w:spacing w:after="0" w:line="193" w:lineRule="exact"/>
        <w:rPr>
          <w:rFonts w:ascii="Times New Roman" w:hAnsi="Times New Roman" w:cs="Times New Roman"/>
          <w:sz w:val="24"/>
          <w:szCs w:val="24"/>
        </w:rPr>
      </w:pP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4F81BD"/>
          <w:sz w:val="26"/>
          <w:szCs w:val="26"/>
        </w:rPr>
        <w:t>Grading</w:t>
      </w:r>
    </w:p>
    <w:p w:rsidR="00EB253C" w:rsidRDefault="00EB253C">
      <w:pPr>
        <w:widowControl w:val="0"/>
        <w:autoSpaceDE w:val="0"/>
        <w:autoSpaceDN w:val="0"/>
        <w:adjustRightInd w:val="0"/>
        <w:spacing w:after="0" w:line="8" w:lineRule="exact"/>
        <w:rPr>
          <w:rFonts w:ascii="Times New Roman" w:hAnsi="Times New Roman" w:cs="Times New Roman"/>
          <w:sz w:val="24"/>
          <w:szCs w:val="24"/>
        </w:rPr>
      </w:pP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sz w:val="24"/>
          <w:szCs w:val="24"/>
        </w:rPr>
        <w:t>The grading of the AP Exam is as follows:</w:t>
      </w:r>
    </w:p>
    <w:p w:rsidR="00EB253C" w:rsidRDefault="00EB253C">
      <w:pPr>
        <w:widowControl w:val="0"/>
        <w:autoSpaceDE w:val="0"/>
        <w:autoSpaceDN w:val="0"/>
        <w:adjustRightInd w:val="0"/>
        <w:spacing w:after="0" w:line="11" w:lineRule="exact"/>
        <w:rPr>
          <w:rFonts w:ascii="Times New Roman" w:hAnsi="Times New Roman" w:cs="Times New Roman"/>
          <w:sz w:val="24"/>
          <w:szCs w:val="24"/>
        </w:rPr>
      </w:pPr>
    </w:p>
    <w:p w:rsidR="00EB253C" w:rsidRDefault="00E041EE">
      <w:pPr>
        <w:widowControl w:val="0"/>
        <w:numPr>
          <w:ilvl w:val="0"/>
          <w:numId w:val="11"/>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sz w:val="24"/>
          <w:szCs w:val="24"/>
        </w:rPr>
        <w:t xml:space="preserve">5 Extremely well qualified </w:t>
      </w:r>
    </w:p>
    <w:p w:rsidR="00EB253C" w:rsidRDefault="00EB253C">
      <w:pPr>
        <w:widowControl w:val="0"/>
        <w:autoSpaceDE w:val="0"/>
        <w:autoSpaceDN w:val="0"/>
        <w:adjustRightInd w:val="0"/>
        <w:spacing w:after="0" w:line="2" w:lineRule="exact"/>
        <w:rPr>
          <w:rFonts w:ascii="Symbol" w:hAnsi="Symbol" w:cs="Symbol"/>
          <w:sz w:val="24"/>
          <w:szCs w:val="24"/>
        </w:rPr>
      </w:pPr>
    </w:p>
    <w:p w:rsidR="00EB253C" w:rsidRDefault="00E041EE">
      <w:pPr>
        <w:widowControl w:val="0"/>
        <w:numPr>
          <w:ilvl w:val="0"/>
          <w:numId w:val="11"/>
        </w:numPr>
        <w:overflowPunct w:val="0"/>
        <w:autoSpaceDE w:val="0"/>
        <w:autoSpaceDN w:val="0"/>
        <w:adjustRightInd w:val="0"/>
        <w:spacing w:after="0" w:line="238" w:lineRule="auto"/>
        <w:jc w:val="both"/>
        <w:rPr>
          <w:rFonts w:ascii="Symbol" w:hAnsi="Symbol" w:cs="Symbol"/>
          <w:sz w:val="24"/>
          <w:szCs w:val="24"/>
        </w:rPr>
      </w:pPr>
      <w:r>
        <w:rPr>
          <w:rFonts w:ascii="Cambria" w:hAnsi="Cambria" w:cs="Cambria"/>
          <w:sz w:val="24"/>
          <w:szCs w:val="24"/>
        </w:rPr>
        <w:t xml:space="preserve">4 Well qualified </w:t>
      </w:r>
    </w:p>
    <w:p w:rsidR="00EB253C" w:rsidRDefault="00E041EE">
      <w:pPr>
        <w:widowControl w:val="0"/>
        <w:numPr>
          <w:ilvl w:val="0"/>
          <w:numId w:val="11"/>
        </w:numPr>
        <w:overflowPunct w:val="0"/>
        <w:autoSpaceDE w:val="0"/>
        <w:autoSpaceDN w:val="0"/>
        <w:adjustRightInd w:val="0"/>
        <w:spacing w:after="0" w:line="238" w:lineRule="auto"/>
        <w:jc w:val="both"/>
        <w:rPr>
          <w:rFonts w:ascii="Symbol" w:hAnsi="Symbol" w:cs="Symbol"/>
          <w:sz w:val="24"/>
          <w:szCs w:val="24"/>
        </w:rPr>
      </w:pPr>
      <w:r>
        <w:rPr>
          <w:rFonts w:ascii="Cambria" w:hAnsi="Cambria" w:cs="Cambria"/>
          <w:sz w:val="24"/>
          <w:szCs w:val="24"/>
        </w:rPr>
        <w:t xml:space="preserve">3 Qualified </w:t>
      </w:r>
    </w:p>
    <w:p w:rsidR="00EB253C" w:rsidRDefault="00E041EE">
      <w:pPr>
        <w:widowControl w:val="0"/>
        <w:numPr>
          <w:ilvl w:val="0"/>
          <w:numId w:val="11"/>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sz w:val="24"/>
          <w:szCs w:val="24"/>
        </w:rPr>
        <w:t xml:space="preserve">2 Possibly qualified </w:t>
      </w:r>
    </w:p>
    <w:p w:rsidR="00EB253C" w:rsidRDefault="00EB253C">
      <w:pPr>
        <w:widowControl w:val="0"/>
        <w:autoSpaceDE w:val="0"/>
        <w:autoSpaceDN w:val="0"/>
        <w:adjustRightInd w:val="0"/>
        <w:spacing w:after="0" w:line="2" w:lineRule="exact"/>
        <w:rPr>
          <w:rFonts w:ascii="Symbol" w:hAnsi="Symbol" w:cs="Symbol"/>
          <w:sz w:val="24"/>
          <w:szCs w:val="24"/>
        </w:rPr>
      </w:pPr>
    </w:p>
    <w:p w:rsidR="00EB253C" w:rsidRDefault="00E041EE">
      <w:pPr>
        <w:widowControl w:val="0"/>
        <w:numPr>
          <w:ilvl w:val="0"/>
          <w:numId w:val="11"/>
        </w:numPr>
        <w:overflowPunct w:val="0"/>
        <w:autoSpaceDE w:val="0"/>
        <w:autoSpaceDN w:val="0"/>
        <w:adjustRightInd w:val="0"/>
        <w:spacing w:after="0" w:line="240" w:lineRule="auto"/>
        <w:jc w:val="both"/>
        <w:rPr>
          <w:rFonts w:ascii="Symbol" w:hAnsi="Symbol" w:cs="Symbol"/>
          <w:sz w:val="24"/>
          <w:szCs w:val="24"/>
        </w:rPr>
      </w:pPr>
      <w:r>
        <w:rPr>
          <w:rFonts w:ascii="Cambria" w:hAnsi="Cambria" w:cs="Cambria"/>
          <w:sz w:val="24"/>
          <w:szCs w:val="24"/>
        </w:rPr>
        <w:t xml:space="preserve">1 No recommendation </w:t>
      </w:r>
    </w:p>
    <w:p w:rsidR="00437695" w:rsidRDefault="00437695" w:rsidP="00FB36B8">
      <w:pPr>
        <w:widowControl w:val="0"/>
        <w:overflowPunct w:val="0"/>
        <w:autoSpaceDE w:val="0"/>
        <w:autoSpaceDN w:val="0"/>
        <w:adjustRightInd w:val="0"/>
        <w:spacing w:after="0" w:line="240" w:lineRule="auto"/>
        <w:rPr>
          <w:rFonts w:ascii="Cambria" w:hAnsi="Cambria" w:cs="Cambria"/>
          <w:sz w:val="24"/>
          <w:szCs w:val="24"/>
        </w:rPr>
      </w:pPr>
    </w:p>
    <w:p w:rsidR="00950A6C" w:rsidRDefault="00950A6C" w:rsidP="00FB36B8">
      <w:pPr>
        <w:widowControl w:val="0"/>
        <w:overflowPunct w:val="0"/>
        <w:autoSpaceDE w:val="0"/>
        <w:autoSpaceDN w:val="0"/>
        <w:adjustRightInd w:val="0"/>
        <w:spacing w:after="0" w:line="240" w:lineRule="auto"/>
        <w:rPr>
          <w:rFonts w:ascii="Cambria" w:hAnsi="Cambria" w:cs="Cambria"/>
          <w:sz w:val="24"/>
          <w:szCs w:val="24"/>
        </w:rPr>
      </w:pPr>
    </w:p>
    <w:p w:rsidR="00950A6C" w:rsidRDefault="00950A6C" w:rsidP="00FB36B8">
      <w:pPr>
        <w:widowControl w:val="0"/>
        <w:overflowPunct w:val="0"/>
        <w:autoSpaceDE w:val="0"/>
        <w:autoSpaceDN w:val="0"/>
        <w:adjustRightInd w:val="0"/>
        <w:spacing w:after="0" w:line="240" w:lineRule="auto"/>
        <w:rPr>
          <w:rFonts w:ascii="Cambria" w:hAnsi="Cambria" w:cs="Cambria"/>
          <w:sz w:val="24"/>
          <w:szCs w:val="24"/>
        </w:rPr>
      </w:pPr>
    </w:p>
    <w:p w:rsidR="00950A6C" w:rsidRDefault="00950A6C" w:rsidP="00FB36B8">
      <w:pPr>
        <w:widowControl w:val="0"/>
        <w:overflowPunct w:val="0"/>
        <w:autoSpaceDE w:val="0"/>
        <w:autoSpaceDN w:val="0"/>
        <w:adjustRightInd w:val="0"/>
        <w:spacing w:after="0" w:line="240" w:lineRule="auto"/>
        <w:rPr>
          <w:rFonts w:ascii="Cambria" w:hAnsi="Cambria" w:cs="Cambria"/>
          <w:sz w:val="24"/>
          <w:szCs w:val="24"/>
        </w:rPr>
      </w:pPr>
    </w:p>
    <w:p w:rsidR="00950A6C" w:rsidRDefault="00950A6C" w:rsidP="00FB36B8">
      <w:pPr>
        <w:widowControl w:val="0"/>
        <w:overflowPunct w:val="0"/>
        <w:autoSpaceDE w:val="0"/>
        <w:autoSpaceDN w:val="0"/>
        <w:adjustRightInd w:val="0"/>
        <w:spacing w:after="0" w:line="240" w:lineRule="auto"/>
        <w:rPr>
          <w:rFonts w:ascii="Cambria" w:hAnsi="Cambria" w:cs="Cambria"/>
          <w:sz w:val="24"/>
          <w:szCs w:val="24"/>
        </w:rPr>
      </w:pPr>
    </w:p>
    <w:p w:rsidR="00950A6C" w:rsidRDefault="00950A6C" w:rsidP="00FB36B8">
      <w:pPr>
        <w:widowControl w:val="0"/>
        <w:overflowPunct w:val="0"/>
        <w:autoSpaceDE w:val="0"/>
        <w:autoSpaceDN w:val="0"/>
        <w:adjustRightInd w:val="0"/>
        <w:spacing w:after="0" w:line="240" w:lineRule="auto"/>
        <w:rPr>
          <w:rFonts w:ascii="Cambria" w:hAnsi="Cambria" w:cs="Cambria"/>
          <w:sz w:val="24"/>
          <w:szCs w:val="24"/>
        </w:rPr>
      </w:pPr>
    </w:p>
    <w:p w:rsidR="00950A6C" w:rsidRDefault="00950A6C" w:rsidP="00FB36B8">
      <w:pPr>
        <w:widowControl w:val="0"/>
        <w:overflowPunct w:val="0"/>
        <w:autoSpaceDE w:val="0"/>
        <w:autoSpaceDN w:val="0"/>
        <w:adjustRightInd w:val="0"/>
        <w:spacing w:after="0" w:line="240" w:lineRule="auto"/>
        <w:rPr>
          <w:rFonts w:ascii="Cambria" w:hAnsi="Cambria" w:cs="Cambria"/>
          <w:sz w:val="24"/>
          <w:szCs w:val="24"/>
        </w:rPr>
      </w:pPr>
    </w:p>
    <w:p w:rsidR="00950A6C" w:rsidRDefault="00950A6C" w:rsidP="00FB36B8">
      <w:pPr>
        <w:widowControl w:val="0"/>
        <w:overflowPunct w:val="0"/>
        <w:autoSpaceDE w:val="0"/>
        <w:autoSpaceDN w:val="0"/>
        <w:adjustRightInd w:val="0"/>
        <w:spacing w:after="0" w:line="240" w:lineRule="auto"/>
        <w:rPr>
          <w:rFonts w:ascii="Cambria" w:hAnsi="Cambria" w:cs="Cambria"/>
          <w:sz w:val="24"/>
          <w:szCs w:val="24"/>
        </w:rPr>
      </w:pPr>
    </w:p>
    <w:p w:rsidR="00950A6C" w:rsidRDefault="00950A6C" w:rsidP="00FB36B8">
      <w:pPr>
        <w:widowControl w:val="0"/>
        <w:overflowPunct w:val="0"/>
        <w:autoSpaceDE w:val="0"/>
        <w:autoSpaceDN w:val="0"/>
        <w:adjustRightInd w:val="0"/>
        <w:spacing w:after="0" w:line="240" w:lineRule="auto"/>
        <w:rPr>
          <w:rFonts w:ascii="Cambria" w:hAnsi="Cambria" w:cs="Cambria"/>
          <w:sz w:val="24"/>
          <w:szCs w:val="24"/>
        </w:rPr>
      </w:pPr>
    </w:p>
    <w:p w:rsidR="00950A6C" w:rsidRDefault="00E041EE" w:rsidP="00FB36B8">
      <w:pPr>
        <w:widowControl w:val="0"/>
        <w:overflowPunct w:val="0"/>
        <w:autoSpaceDE w:val="0"/>
        <w:autoSpaceDN w:val="0"/>
        <w:adjustRightInd w:val="0"/>
        <w:spacing w:after="0" w:line="240" w:lineRule="auto"/>
        <w:rPr>
          <w:rFonts w:ascii="Cambria" w:hAnsi="Cambria" w:cs="Cambria"/>
          <w:sz w:val="24"/>
          <w:szCs w:val="24"/>
        </w:rPr>
      </w:pPr>
      <w:r>
        <w:rPr>
          <w:rFonts w:ascii="Cambria" w:hAnsi="Cambria" w:cs="Cambria"/>
          <w:sz w:val="24"/>
          <w:szCs w:val="24"/>
        </w:rPr>
        <w:t>We use the standard grading scale, but in order to reflect AP ratings, we modify it as follows:</w:t>
      </w:r>
    </w:p>
    <w:p w:rsidR="00950A6C" w:rsidRDefault="00950A6C" w:rsidP="00FB36B8">
      <w:pPr>
        <w:widowControl w:val="0"/>
        <w:overflowPunct w:val="0"/>
        <w:autoSpaceDE w:val="0"/>
        <w:autoSpaceDN w:val="0"/>
        <w:adjustRightInd w:val="0"/>
        <w:spacing w:after="0" w:line="240" w:lineRule="auto"/>
        <w:rPr>
          <w:rFonts w:ascii="Cambria" w:hAnsi="Cambria" w:cs="Cambria"/>
          <w:sz w:val="24"/>
          <w:szCs w:val="24"/>
        </w:rPr>
      </w:pPr>
    </w:p>
    <w:p w:rsidR="00EB253C" w:rsidRDefault="00EB253C" w:rsidP="00FB36B8">
      <w:pPr>
        <w:widowControl w:val="0"/>
        <w:overflowPunct w:val="0"/>
        <w:autoSpaceDE w:val="0"/>
        <w:autoSpaceDN w:val="0"/>
        <w:adjustRightInd w:val="0"/>
        <w:spacing w:after="0" w:line="240" w:lineRule="auto"/>
        <w:rPr>
          <w:rFonts w:ascii="Times New Roman" w:hAnsi="Times New Roman" w:cs="Times New Roman"/>
          <w:sz w:val="24"/>
          <w:szCs w:val="24"/>
        </w:rPr>
      </w:pPr>
    </w:p>
    <w:tbl>
      <w:tblPr>
        <w:tblStyle w:val="MediumGrid3-Accent3"/>
        <w:tblW w:w="0" w:type="auto"/>
        <w:tblInd w:w="5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620"/>
      </w:tblPr>
      <w:tblGrid>
        <w:gridCol w:w="2390"/>
        <w:gridCol w:w="2390"/>
        <w:gridCol w:w="2390"/>
      </w:tblGrid>
      <w:tr w:rsidR="00950A6C">
        <w:trPr>
          <w:cnfStyle w:val="100000000000"/>
        </w:trPr>
        <w:tc>
          <w:tcPr>
            <w:tcW w:w="2390" w:type="dxa"/>
            <w:tcBorders>
              <w:top w:val="none" w:sz="0" w:space="0" w:color="auto"/>
              <w:left w:val="none" w:sz="0" w:space="0" w:color="auto"/>
              <w:bottom w:val="none" w:sz="0" w:space="0" w:color="auto"/>
              <w:right w:val="none" w:sz="0" w:space="0" w:color="auto"/>
            </w:tcBorders>
            <w:shd w:val="clear" w:color="auto" w:fill="00B050"/>
          </w:tcPr>
          <w:p w:rsidR="00950A6C" w:rsidRPr="00950A6C" w:rsidRDefault="00950A6C">
            <w:pPr>
              <w:rPr>
                <w:sz w:val="28"/>
              </w:rPr>
            </w:pPr>
            <w:r w:rsidRPr="00950A6C">
              <w:rPr>
                <w:sz w:val="28"/>
              </w:rPr>
              <w:t>Percentage</w:t>
            </w:r>
          </w:p>
        </w:tc>
        <w:tc>
          <w:tcPr>
            <w:tcW w:w="2390" w:type="dxa"/>
            <w:tcBorders>
              <w:top w:val="none" w:sz="0" w:space="0" w:color="auto"/>
              <w:left w:val="none" w:sz="0" w:space="0" w:color="auto"/>
              <w:bottom w:val="none" w:sz="0" w:space="0" w:color="auto"/>
              <w:right w:val="none" w:sz="0" w:space="0" w:color="auto"/>
            </w:tcBorders>
            <w:shd w:val="clear" w:color="auto" w:fill="00B050"/>
          </w:tcPr>
          <w:p w:rsidR="00950A6C" w:rsidRPr="00950A6C" w:rsidRDefault="00950A6C">
            <w:pPr>
              <w:rPr>
                <w:sz w:val="28"/>
              </w:rPr>
            </w:pPr>
            <w:r w:rsidRPr="00950A6C">
              <w:rPr>
                <w:sz w:val="28"/>
              </w:rPr>
              <w:t>Grade</w:t>
            </w:r>
          </w:p>
        </w:tc>
        <w:tc>
          <w:tcPr>
            <w:tcW w:w="2390" w:type="dxa"/>
            <w:tcBorders>
              <w:top w:val="none" w:sz="0" w:space="0" w:color="auto"/>
              <w:left w:val="none" w:sz="0" w:space="0" w:color="auto"/>
              <w:bottom w:val="none" w:sz="0" w:space="0" w:color="auto"/>
              <w:right w:val="none" w:sz="0" w:space="0" w:color="auto"/>
            </w:tcBorders>
            <w:shd w:val="clear" w:color="auto" w:fill="00B050"/>
          </w:tcPr>
          <w:p w:rsidR="00950A6C" w:rsidRPr="00950A6C" w:rsidRDefault="00950A6C">
            <w:pPr>
              <w:rPr>
                <w:sz w:val="28"/>
              </w:rPr>
            </w:pPr>
            <w:r w:rsidRPr="00950A6C">
              <w:rPr>
                <w:sz w:val="28"/>
              </w:rPr>
              <w:t>AP Score</w:t>
            </w:r>
          </w:p>
        </w:tc>
      </w:tr>
      <w:tr w:rsidR="00950A6C">
        <w:tc>
          <w:tcPr>
            <w:tcW w:w="2390" w:type="dxa"/>
          </w:tcPr>
          <w:p w:rsidR="00950A6C" w:rsidRPr="00950A6C" w:rsidRDefault="00950A6C">
            <w:pPr>
              <w:rPr>
                <w:b/>
                <w:sz w:val="24"/>
              </w:rPr>
            </w:pPr>
            <w:r w:rsidRPr="00950A6C">
              <w:rPr>
                <w:b/>
                <w:sz w:val="24"/>
              </w:rPr>
              <w:t>100-98</w:t>
            </w:r>
          </w:p>
        </w:tc>
        <w:tc>
          <w:tcPr>
            <w:tcW w:w="2390" w:type="dxa"/>
          </w:tcPr>
          <w:p w:rsidR="00950A6C" w:rsidRPr="00950A6C" w:rsidRDefault="00950A6C">
            <w:pPr>
              <w:rPr>
                <w:sz w:val="24"/>
              </w:rPr>
            </w:pPr>
            <w:r w:rsidRPr="00950A6C">
              <w:rPr>
                <w:sz w:val="24"/>
              </w:rPr>
              <w:t>A+</w:t>
            </w:r>
          </w:p>
        </w:tc>
        <w:tc>
          <w:tcPr>
            <w:tcW w:w="2390" w:type="dxa"/>
          </w:tcPr>
          <w:p w:rsidR="00950A6C" w:rsidRPr="00950A6C" w:rsidRDefault="00950A6C">
            <w:pPr>
              <w:rPr>
                <w:sz w:val="24"/>
              </w:rPr>
            </w:pPr>
            <w:r w:rsidRPr="00950A6C">
              <w:rPr>
                <w:sz w:val="24"/>
              </w:rPr>
              <w:t>5</w:t>
            </w:r>
          </w:p>
        </w:tc>
      </w:tr>
      <w:tr w:rsidR="00950A6C">
        <w:tc>
          <w:tcPr>
            <w:tcW w:w="2390" w:type="dxa"/>
          </w:tcPr>
          <w:p w:rsidR="00950A6C" w:rsidRPr="00950A6C" w:rsidRDefault="00950A6C">
            <w:pPr>
              <w:rPr>
                <w:b/>
                <w:sz w:val="24"/>
              </w:rPr>
            </w:pPr>
            <w:r w:rsidRPr="00950A6C">
              <w:rPr>
                <w:b/>
                <w:sz w:val="24"/>
              </w:rPr>
              <w:t>97-90</w:t>
            </w:r>
          </w:p>
        </w:tc>
        <w:tc>
          <w:tcPr>
            <w:tcW w:w="2390" w:type="dxa"/>
          </w:tcPr>
          <w:p w:rsidR="00950A6C" w:rsidRPr="00950A6C" w:rsidRDefault="00950A6C">
            <w:pPr>
              <w:rPr>
                <w:sz w:val="24"/>
              </w:rPr>
            </w:pPr>
            <w:r w:rsidRPr="00950A6C">
              <w:rPr>
                <w:sz w:val="24"/>
              </w:rPr>
              <w:t>A</w:t>
            </w:r>
          </w:p>
        </w:tc>
        <w:tc>
          <w:tcPr>
            <w:tcW w:w="2390" w:type="dxa"/>
          </w:tcPr>
          <w:p w:rsidR="00950A6C" w:rsidRPr="00950A6C" w:rsidRDefault="00950A6C">
            <w:pPr>
              <w:rPr>
                <w:sz w:val="24"/>
              </w:rPr>
            </w:pPr>
            <w:r w:rsidRPr="00950A6C">
              <w:rPr>
                <w:sz w:val="24"/>
              </w:rPr>
              <w:t>4</w:t>
            </w:r>
          </w:p>
        </w:tc>
      </w:tr>
      <w:tr w:rsidR="00950A6C">
        <w:tc>
          <w:tcPr>
            <w:tcW w:w="2390" w:type="dxa"/>
          </w:tcPr>
          <w:p w:rsidR="00950A6C" w:rsidRPr="00950A6C" w:rsidRDefault="00950A6C">
            <w:pPr>
              <w:rPr>
                <w:b/>
                <w:sz w:val="24"/>
              </w:rPr>
            </w:pPr>
            <w:r w:rsidRPr="00950A6C">
              <w:rPr>
                <w:b/>
                <w:sz w:val="24"/>
              </w:rPr>
              <w:t>89-80</w:t>
            </w:r>
          </w:p>
        </w:tc>
        <w:tc>
          <w:tcPr>
            <w:tcW w:w="2390" w:type="dxa"/>
          </w:tcPr>
          <w:p w:rsidR="00950A6C" w:rsidRPr="00950A6C" w:rsidRDefault="00950A6C">
            <w:pPr>
              <w:rPr>
                <w:sz w:val="24"/>
              </w:rPr>
            </w:pPr>
            <w:r w:rsidRPr="00950A6C">
              <w:rPr>
                <w:sz w:val="24"/>
              </w:rPr>
              <w:t>B</w:t>
            </w:r>
          </w:p>
        </w:tc>
        <w:tc>
          <w:tcPr>
            <w:tcW w:w="2390" w:type="dxa"/>
          </w:tcPr>
          <w:p w:rsidR="00950A6C" w:rsidRPr="00950A6C" w:rsidRDefault="00950A6C">
            <w:pPr>
              <w:rPr>
                <w:sz w:val="24"/>
              </w:rPr>
            </w:pPr>
            <w:r w:rsidRPr="00950A6C">
              <w:rPr>
                <w:sz w:val="24"/>
              </w:rPr>
              <w:t>3</w:t>
            </w:r>
          </w:p>
        </w:tc>
      </w:tr>
      <w:tr w:rsidR="00950A6C">
        <w:tc>
          <w:tcPr>
            <w:tcW w:w="2390" w:type="dxa"/>
          </w:tcPr>
          <w:p w:rsidR="00950A6C" w:rsidRPr="00950A6C" w:rsidRDefault="00950A6C">
            <w:pPr>
              <w:rPr>
                <w:b/>
                <w:sz w:val="24"/>
              </w:rPr>
            </w:pPr>
            <w:r w:rsidRPr="00950A6C">
              <w:rPr>
                <w:b/>
                <w:sz w:val="24"/>
              </w:rPr>
              <w:t>79-70</w:t>
            </w:r>
          </w:p>
        </w:tc>
        <w:tc>
          <w:tcPr>
            <w:tcW w:w="2390" w:type="dxa"/>
          </w:tcPr>
          <w:p w:rsidR="00950A6C" w:rsidRPr="00950A6C" w:rsidRDefault="00950A6C">
            <w:pPr>
              <w:rPr>
                <w:sz w:val="24"/>
              </w:rPr>
            </w:pPr>
            <w:r w:rsidRPr="00950A6C">
              <w:rPr>
                <w:sz w:val="24"/>
              </w:rPr>
              <w:t>C</w:t>
            </w:r>
          </w:p>
        </w:tc>
        <w:tc>
          <w:tcPr>
            <w:tcW w:w="2390" w:type="dxa"/>
          </w:tcPr>
          <w:p w:rsidR="00950A6C" w:rsidRPr="00950A6C" w:rsidRDefault="00950A6C">
            <w:pPr>
              <w:rPr>
                <w:sz w:val="24"/>
              </w:rPr>
            </w:pPr>
            <w:r w:rsidRPr="00950A6C">
              <w:rPr>
                <w:sz w:val="24"/>
              </w:rPr>
              <w:t>2</w:t>
            </w:r>
          </w:p>
        </w:tc>
      </w:tr>
      <w:tr w:rsidR="00950A6C">
        <w:tc>
          <w:tcPr>
            <w:tcW w:w="2390" w:type="dxa"/>
          </w:tcPr>
          <w:p w:rsidR="00950A6C" w:rsidRPr="00950A6C" w:rsidRDefault="00950A6C">
            <w:pPr>
              <w:rPr>
                <w:b/>
                <w:sz w:val="24"/>
              </w:rPr>
            </w:pPr>
            <w:r w:rsidRPr="00950A6C">
              <w:rPr>
                <w:b/>
                <w:sz w:val="24"/>
              </w:rPr>
              <w:t>69-60</w:t>
            </w:r>
          </w:p>
        </w:tc>
        <w:tc>
          <w:tcPr>
            <w:tcW w:w="2390" w:type="dxa"/>
          </w:tcPr>
          <w:p w:rsidR="00950A6C" w:rsidRPr="00950A6C" w:rsidRDefault="00950A6C">
            <w:pPr>
              <w:rPr>
                <w:sz w:val="24"/>
              </w:rPr>
            </w:pPr>
            <w:r w:rsidRPr="00950A6C">
              <w:rPr>
                <w:sz w:val="24"/>
              </w:rPr>
              <w:t>D</w:t>
            </w:r>
          </w:p>
        </w:tc>
        <w:tc>
          <w:tcPr>
            <w:tcW w:w="2390" w:type="dxa"/>
          </w:tcPr>
          <w:p w:rsidR="00950A6C" w:rsidRPr="00950A6C" w:rsidRDefault="00950A6C">
            <w:pPr>
              <w:rPr>
                <w:sz w:val="24"/>
              </w:rPr>
            </w:pPr>
            <w:r w:rsidRPr="00950A6C">
              <w:rPr>
                <w:sz w:val="24"/>
              </w:rPr>
              <w:t>1</w:t>
            </w:r>
          </w:p>
        </w:tc>
      </w:tr>
      <w:tr w:rsidR="00950A6C">
        <w:tc>
          <w:tcPr>
            <w:tcW w:w="2390" w:type="dxa"/>
          </w:tcPr>
          <w:p w:rsidR="00950A6C" w:rsidRPr="00950A6C" w:rsidRDefault="00950A6C">
            <w:pPr>
              <w:rPr>
                <w:b/>
                <w:sz w:val="24"/>
              </w:rPr>
            </w:pPr>
            <w:r w:rsidRPr="00950A6C">
              <w:rPr>
                <w:b/>
                <w:sz w:val="24"/>
              </w:rPr>
              <w:t>59-0</w:t>
            </w:r>
          </w:p>
        </w:tc>
        <w:tc>
          <w:tcPr>
            <w:tcW w:w="2390" w:type="dxa"/>
          </w:tcPr>
          <w:p w:rsidR="00950A6C" w:rsidRPr="00950A6C" w:rsidRDefault="00950A6C">
            <w:pPr>
              <w:rPr>
                <w:sz w:val="24"/>
              </w:rPr>
            </w:pPr>
            <w:r w:rsidRPr="00950A6C">
              <w:rPr>
                <w:sz w:val="24"/>
              </w:rPr>
              <w:t>F</w:t>
            </w:r>
          </w:p>
        </w:tc>
        <w:tc>
          <w:tcPr>
            <w:tcW w:w="2390" w:type="dxa"/>
          </w:tcPr>
          <w:p w:rsidR="00950A6C" w:rsidRPr="00950A6C" w:rsidRDefault="00950A6C">
            <w:pPr>
              <w:rPr>
                <w:sz w:val="24"/>
              </w:rPr>
            </w:pPr>
            <w:r w:rsidRPr="00950A6C">
              <w:rPr>
                <w:sz w:val="24"/>
              </w:rPr>
              <w:t>0</w:t>
            </w:r>
          </w:p>
        </w:tc>
      </w:tr>
    </w:tbl>
    <w:p w:rsidR="00950A6C" w:rsidRDefault="00950A6C">
      <w:pPr>
        <w:widowControl w:val="0"/>
        <w:autoSpaceDE w:val="0"/>
        <w:autoSpaceDN w:val="0"/>
        <w:adjustRightInd w:val="0"/>
        <w:spacing w:after="0" w:line="240" w:lineRule="auto"/>
        <w:rPr>
          <w:rFonts w:ascii="Cambria" w:hAnsi="Cambria" w:cs="Cambria"/>
          <w:sz w:val="24"/>
          <w:szCs w:val="24"/>
        </w:rPr>
      </w:pPr>
    </w:p>
    <w:p w:rsidR="00950A6C" w:rsidRDefault="00950A6C">
      <w:pPr>
        <w:widowControl w:val="0"/>
        <w:autoSpaceDE w:val="0"/>
        <w:autoSpaceDN w:val="0"/>
        <w:adjustRightInd w:val="0"/>
        <w:spacing w:after="0" w:line="240" w:lineRule="auto"/>
        <w:rPr>
          <w:rFonts w:ascii="Cambria" w:hAnsi="Cambria" w:cs="Cambria"/>
          <w:sz w:val="24"/>
          <w:szCs w:val="24"/>
        </w:rPr>
      </w:pPr>
    </w:p>
    <w:p w:rsidR="00EB253C" w:rsidRDefault="00437695">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sz w:val="24"/>
          <w:szCs w:val="24"/>
        </w:rPr>
        <w:t>G</w:t>
      </w:r>
      <w:r w:rsidR="00E041EE">
        <w:rPr>
          <w:rFonts w:ascii="Cambria" w:hAnsi="Cambria" w:cs="Cambria"/>
          <w:sz w:val="24"/>
          <w:szCs w:val="24"/>
        </w:rPr>
        <w:t>rading for the course will be based on the following weighted categories:</w:t>
      </w:r>
    </w:p>
    <w:p w:rsidR="00EB253C" w:rsidRDefault="00EB253C">
      <w:pPr>
        <w:widowControl w:val="0"/>
        <w:autoSpaceDE w:val="0"/>
        <w:autoSpaceDN w:val="0"/>
        <w:adjustRightInd w:val="0"/>
        <w:spacing w:after="0" w:line="200" w:lineRule="exact"/>
        <w:rPr>
          <w:rFonts w:ascii="Times New Roman" w:hAnsi="Times New Roman" w:cs="Times New Roman"/>
          <w:sz w:val="24"/>
          <w:szCs w:val="24"/>
        </w:rPr>
      </w:pPr>
    </w:p>
    <w:p w:rsidR="00EB253C" w:rsidRDefault="00EB253C">
      <w:pPr>
        <w:widowControl w:val="0"/>
        <w:autoSpaceDE w:val="0"/>
        <w:autoSpaceDN w:val="0"/>
        <w:adjustRightInd w:val="0"/>
        <w:spacing w:after="0" w:line="200" w:lineRule="exact"/>
        <w:rPr>
          <w:rFonts w:ascii="Times New Roman" w:hAnsi="Times New Roman" w:cs="Times New Roman"/>
          <w:sz w:val="24"/>
          <w:szCs w:val="24"/>
        </w:rPr>
      </w:pPr>
    </w:p>
    <w:p w:rsidR="00EB253C" w:rsidRDefault="00EB253C">
      <w:pPr>
        <w:widowControl w:val="0"/>
        <w:autoSpaceDE w:val="0"/>
        <w:autoSpaceDN w:val="0"/>
        <w:adjustRightInd w:val="0"/>
        <w:spacing w:after="0" w:line="371" w:lineRule="exact"/>
        <w:rPr>
          <w:rFonts w:ascii="Times New Roman" w:hAnsi="Times New Roman" w:cs="Times New Roman"/>
          <w:sz w:val="24"/>
          <w:szCs w:val="24"/>
        </w:rPr>
      </w:pPr>
    </w:p>
    <w:p w:rsidR="00543A23" w:rsidRDefault="005878AB">
      <w:pPr>
        <w:widowControl w:val="0"/>
        <w:autoSpaceDE w:val="0"/>
        <w:autoSpaceDN w:val="0"/>
        <w:adjustRightInd w:val="0"/>
        <w:spacing w:after="0" w:line="240" w:lineRule="auto"/>
        <w:rPr>
          <w:rFonts w:ascii="Calibri" w:hAnsi="Calibri" w:cs="Calibri"/>
          <w:b/>
          <w:bCs/>
          <w:color w:val="4F81BD"/>
          <w:sz w:val="26"/>
          <w:szCs w:val="26"/>
        </w:rPr>
      </w:pPr>
      <w:r w:rsidRPr="005878AB">
        <w:rPr>
          <w:rFonts w:ascii="Calibri" w:hAnsi="Calibri" w:cs="Calibri"/>
          <w:b/>
          <w:bCs/>
          <w:noProof/>
          <w:color w:val="4F81BD"/>
          <w:sz w:val="26"/>
          <w:szCs w:val="26"/>
        </w:rPr>
        <w:drawing>
          <wp:inline distT="0" distB="0" distL="0" distR="0">
            <wp:extent cx="5702935" cy="3431540"/>
            <wp:effectExtent l="25400" t="25400" r="12065" b="0"/>
            <wp:docPr id="82"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3A23" w:rsidRDefault="00543A23">
      <w:pPr>
        <w:widowControl w:val="0"/>
        <w:autoSpaceDE w:val="0"/>
        <w:autoSpaceDN w:val="0"/>
        <w:adjustRightInd w:val="0"/>
        <w:spacing w:after="0" w:line="240" w:lineRule="auto"/>
        <w:rPr>
          <w:rFonts w:ascii="Calibri" w:hAnsi="Calibri" w:cs="Calibri"/>
          <w:b/>
          <w:bCs/>
          <w:color w:val="4F81BD"/>
          <w:sz w:val="26"/>
          <w:szCs w:val="26"/>
        </w:rPr>
      </w:pPr>
    </w:p>
    <w:p w:rsidR="00543A23" w:rsidRDefault="00543A23">
      <w:pPr>
        <w:widowControl w:val="0"/>
        <w:autoSpaceDE w:val="0"/>
        <w:autoSpaceDN w:val="0"/>
        <w:adjustRightInd w:val="0"/>
        <w:spacing w:after="0" w:line="240" w:lineRule="auto"/>
        <w:rPr>
          <w:rFonts w:ascii="Calibri" w:hAnsi="Calibri" w:cs="Calibri"/>
          <w:b/>
          <w:bCs/>
          <w:color w:val="4F81BD"/>
          <w:sz w:val="26"/>
          <w:szCs w:val="26"/>
        </w:rPr>
      </w:pPr>
    </w:p>
    <w:p w:rsidR="00543A23" w:rsidRDefault="00543A23">
      <w:pPr>
        <w:widowControl w:val="0"/>
        <w:autoSpaceDE w:val="0"/>
        <w:autoSpaceDN w:val="0"/>
        <w:adjustRightInd w:val="0"/>
        <w:spacing w:after="0" w:line="240" w:lineRule="auto"/>
        <w:rPr>
          <w:rFonts w:ascii="Calibri" w:hAnsi="Calibri" w:cs="Calibri"/>
          <w:b/>
          <w:bCs/>
          <w:color w:val="4F81BD"/>
          <w:sz w:val="26"/>
          <w:szCs w:val="26"/>
        </w:rPr>
      </w:pPr>
    </w:p>
    <w:p w:rsidR="00543A23" w:rsidRDefault="00543A23">
      <w:pPr>
        <w:widowControl w:val="0"/>
        <w:autoSpaceDE w:val="0"/>
        <w:autoSpaceDN w:val="0"/>
        <w:adjustRightInd w:val="0"/>
        <w:spacing w:after="0" w:line="240" w:lineRule="auto"/>
        <w:rPr>
          <w:rFonts w:ascii="Calibri" w:hAnsi="Calibri" w:cs="Calibri"/>
          <w:b/>
          <w:bCs/>
          <w:color w:val="4F81BD"/>
          <w:sz w:val="26"/>
          <w:szCs w:val="26"/>
        </w:rPr>
      </w:pPr>
    </w:p>
    <w:p w:rsidR="00543A23" w:rsidRDefault="00543A23">
      <w:pPr>
        <w:widowControl w:val="0"/>
        <w:autoSpaceDE w:val="0"/>
        <w:autoSpaceDN w:val="0"/>
        <w:adjustRightInd w:val="0"/>
        <w:spacing w:after="0" w:line="240" w:lineRule="auto"/>
        <w:rPr>
          <w:rFonts w:ascii="Calibri" w:hAnsi="Calibri" w:cs="Calibri"/>
          <w:b/>
          <w:bCs/>
          <w:color w:val="4F81BD"/>
          <w:sz w:val="26"/>
          <w:szCs w:val="26"/>
        </w:rPr>
      </w:pPr>
    </w:p>
    <w:p w:rsidR="005878AB" w:rsidRDefault="005878AB">
      <w:pPr>
        <w:widowControl w:val="0"/>
        <w:autoSpaceDE w:val="0"/>
        <w:autoSpaceDN w:val="0"/>
        <w:adjustRightInd w:val="0"/>
        <w:spacing w:after="0" w:line="240" w:lineRule="auto"/>
        <w:rPr>
          <w:rFonts w:ascii="Calibri" w:hAnsi="Calibri" w:cs="Calibri"/>
          <w:b/>
          <w:bCs/>
          <w:color w:val="4F81BD"/>
          <w:sz w:val="26"/>
          <w:szCs w:val="26"/>
        </w:rPr>
      </w:pPr>
    </w:p>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4F81BD"/>
          <w:sz w:val="26"/>
          <w:szCs w:val="26"/>
        </w:rPr>
        <w:t>AP Exam Format</w:t>
      </w:r>
    </w:p>
    <w:p w:rsidR="00EB253C" w:rsidRDefault="00EB253C">
      <w:pPr>
        <w:widowControl w:val="0"/>
        <w:autoSpaceDE w:val="0"/>
        <w:autoSpaceDN w:val="0"/>
        <w:adjustRightInd w:val="0"/>
        <w:spacing w:after="0" w:line="8" w:lineRule="exact"/>
        <w:rPr>
          <w:rFonts w:ascii="Times New Roman" w:hAnsi="Times New Roman" w:cs="Times New Roman"/>
          <w:sz w:val="24"/>
          <w:szCs w:val="24"/>
        </w:rPr>
      </w:pPr>
    </w:p>
    <w:p w:rsidR="00B410F9" w:rsidRDefault="00E041EE" w:rsidP="00C738EC">
      <w:pPr>
        <w:widowControl w:val="0"/>
        <w:overflowPunct w:val="0"/>
        <w:autoSpaceDE w:val="0"/>
        <w:autoSpaceDN w:val="0"/>
        <w:adjustRightInd w:val="0"/>
        <w:spacing w:after="0" w:line="240" w:lineRule="auto"/>
        <w:ind w:right="187"/>
        <w:jc w:val="both"/>
        <w:rPr>
          <w:rFonts w:ascii="Cambria" w:hAnsi="Cambria" w:cs="Cambria"/>
          <w:sz w:val="24"/>
          <w:szCs w:val="24"/>
        </w:rPr>
      </w:pPr>
      <w:r>
        <w:rPr>
          <w:rFonts w:ascii="Cambria" w:hAnsi="Cambria" w:cs="Cambria"/>
          <w:sz w:val="24"/>
          <w:szCs w:val="24"/>
        </w:rPr>
        <w:t>The AP exam consists of two sections and requires students to be able to translate Latin into English as literally as possible to demonstrate understanding of the nuances of the language. Students are also expected to have read both representative works in English translation in order to provide historical context. Please note the following format of the AP exam:</w:t>
      </w:r>
    </w:p>
    <w:p w:rsidR="00EB253C" w:rsidRDefault="00EB253C" w:rsidP="00B410F9">
      <w:pPr>
        <w:widowControl w:val="0"/>
        <w:overflowPunct w:val="0"/>
        <w:autoSpaceDE w:val="0"/>
        <w:autoSpaceDN w:val="0"/>
        <w:adjustRightInd w:val="0"/>
        <w:spacing w:after="0" w:line="240" w:lineRule="auto"/>
        <w:ind w:right="187"/>
        <w:rPr>
          <w:rFonts w:ascii="Times New Roman" w:hAnsi="Times New Roman" w:cs="Times New Roman"/>
          <w:sz w:val="24"/>
          <w:szCs w:val="24"/>
        </w:rPr>
      </w:pPr>
    </w:p>
    <w:tbl>
      <w:tblPr>
        <w:tblW w:w="8910" w:type="dxa"/>
        <w:tblLayout w:type="fixed"/>
        <w:tblCellMar>
          <w:left w:w="0" w:type="dxa"/>
          <w:right w:w="0" w:type="dxa"/>
        </w:tblCellMar>
        <w:tblLook w:val="0000"/>
      </w:tblPr>
      <w:tblGrid>
        <w:gridCol w:w="119"/>
        <w:gridCol w:w="318"/>
        <w:gridCol w:w="1675"/>
        <w:gridCol w:w="120"/>
        <w:gridCol w:w="100"/>
        <w:gridCol w:w="1995"/>
        <w:gridCol w:w="120"/>
        <w:gridCol w:w="80"/>
        <w:gridCol w:w="1995"/>
        <w:gridCol w:w="120"/>
        <w:gridCol w:w="100"/>
        <w:gridCol w:w="1995"/>
        <w:gridCol w:w="120"/>
        <w:gridCol w:w="53"/>
      </w:tblGrid>
      <w:tr w:rsidR="00EB253C">
        <w:trPr>
          <w:trHeight w:val="274"/>
        </w:trPr>
        <w:tc>
          <w:tcPr>
            <w:tcW w:w="120" w:type="dxa"/>
            <w:tcBorders>
              <w:top w:val="single" w:sz="18" w:space="0" w:color="auto"/>
              <w:left w:val="single" w:sz="18" w:space="0" w:color="auto"/>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bookmarkStart w:id="0" w:name="page11"/>
            <w:bookmarkEnd w:id="0"/>
          </w:p>
        </w:tc>
        <w:tc>
          <w:tcPr>
            <w:tcW w:w="320" w:type="dxa"/>
            <w:tcBorders>
              <w:top w:val="single" w:sz="18" w:space="0" w:color="auto"/>
              <w:left w:val="nil"/>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680" w:type="dxa"/>
            <w:vMerge w:val="restart"/>
            <w:tcBorders>
              <w:top w:val="single" w:sz="18" w:space="0" w:color="auto"/>
              <w:left w:val="nil"/>
              <w:bottom w:val="nil"/>
              <w:right w:val="nil"/>
            </w:tcBorders>
            <w:shd w:val="clear" w:color="auto" w:fill="4F81BD"/>
            <w:vAlign w:val="bottom"/>
          </w:tcPr>
          <w:p w:rsidR="00EB253C" w:rsidRDefault="00E041EE">
            <w:pPr>
              <w:widowControl w:val="0"/>
              <w:autoSpaceDE w:val="0"/>
              <w:autoSpaceDN w:val="0"/>
              <w:adjustRightInd w:val="0"/>
              <w:spacing w:after="0" w:line="240" w:lineRule="auto"/>
              <w:ind w:right="200"/>
              <w:jc w:val="center"/>
              <w:rPr>
                <w:rFonts w:ascii="Times New Roman" w:hAnsi="Times New Roman" w:cs="Times New Roman"/>
                <w:sz w:val="24"/>
                <w:szCs w:val="24"/>
              </w:rPr>
            </w:pPr>
            <w:r>
              <w:rPr>
                <w:rFonts w:ascii="Arial" w:hAnsi="Arial" w:cs="Arial"/>
                <w:color w:val="262626"/>
                <w:w w:val="99"/>
                <w:sz w:val="24"/>
                <w:szCs w:val="24"/>
              </w:rPr>
              <w:t>Section</w:t>
            </w:r>
          </w:p>
        </w:tc>
        <w:tc>
          <w:tcPr>
            <w:tcW w:w="120" w:type="dxa"/>
            <w:tcBorders>
              <w:top w:val="single" w:sz="18" w:space="0" w:color="auto"/>
              <w:left w:val="nil"/>
              <w:bottom w:val="nil"/>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single" w:sz="18" w:space="0" w:color="auto"/>
              <w:left w:val="nil"/>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2000" w:type="dxa"/>
            <w:tcBorders>
              <w:top w:val="single" w:sz="18" w:space="0" w:color="auto"/>
              <w:left w:val="nil"/>
              <w:bottom w:val="nil"/>
              <w:right w:val="nil"/>
            </w:tcBorders>
            <w:shd w:val="clear" w:color="auto" w:fill="4F81BD"/>
            <w:vAlign w:val="bottom"/>
          </w:tcPr>
          <w:p w:rsidR="00EB253C" w:rsidRDefault="00E041EE">
            <w:pPr>
              <w:widowControl w:val="0"/>
              <w:autoSpaceDE w:val="0"/>
              <w:autoSpaceDN w:val="0"/>
              <w:adjustRightInd w:val="0"/>
              <w:spacing w:after="0" w:line="273" w:lineRule="exact"/>
              <w:jc w:val="center"/>
              <w:rPr>
                <w:rFonts w:ascii="Times New Roman" w:hAnsi="Times New Roman" w:cs="Times New Roman"/>
                <w:sz w:val="24"/>
                <w:szCs w:val="24"/>
              </w:rPr>
            </w:pPr>
            <w:r>
              <w:rPr>
                <w:rFonts w:ascii="Arial" w:hAnsi="Arial" w:cs="Arial"/>
                <w:color w:val="262626"/>
                <w:w w:val="99"/>
                <w:sz w:val="24"/>
                <w:szCs w:val="24"/>
              </w:rPr>
              <w:t>Number of</w:t>
            </w:r>
          </w:p>
        </w:tc>
        <w:tc>
          <w:tcPr>
            <w:tcW w:w="120" w:type="dxa"/>
            <w:tcBorders>
              <w:top w:val="single" w:sz="18" w:space="0" w:color="auto"/>
              <w:left w:val="nil"/>
              <w:bottom w:val="nil"/>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single" w:sz="18" w:space="0" w:color="auto"/>
              <w:left w:val="nil"/>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2000" w:type="dxa"/>
            <w:tcBorders>
              <w:top w:val="single" w:sz="18" w:space="0" w:color="auto"/>
              <w:left w:val="nil"/>
              <w:bottom w:val="nil"/>
              <w:right w:val="nil"/>
            </w:tcBorders>
            <w:shd w:val="clear" w:color="auto" w:fill="4F81BD"/>
            <w:vAlign w:val="bottom"/>
          </w:tcPr>
          <w:p w:rsidR="00EB253C" w:rsidRDefault="00E041EE">
            <w:pPr>
              <w:widowControl w:val="0"/>
              <w:autoSpaceDE w:val="0"/>
              <w:autoSpaceDN w:val="0"/>
              <w:adjustRightInd w:val="0"/>
              <w:spacing w:after="0" w:line="273" w:lineRule="exact"/>
              <w:jc w:val="center"/>
              <w:rPr>
                <w:rFonts w:ascii="Times New Roman" w:hAnsi="Times New Roman" w:cs="Times New Roman"/>
                <w:sz w:val="24"/>
                <w:szCs w:val="24"/>
              </w:rPr>
            </w:pPr>
            <w:r>
              <w:rPr>
                <w:rFonts w:ascii="Arial" w:hAnsi="Arial" w:cs="Arial"/>
                <w:color w:val="262626"/>
                <w:w w:val="99"/>
                <w:sz w:val="24"/>
                <w:szCs w:val="24"/>
              </w:rPr>
              <w:t>Percent of Final</w:t>
            </w:r>
          </w:p>
        </w:tc>
        <w:tc>
          <w:tcPr>
            <w:tcW w:w="120" w:type="dxa"/>
            <w:tcBorders>
              <w:top w:val="single" w:sz="18" w:space="0" w:color="auto"/>
              <w:left w:val="nil"/>
              <w:bottom w:val="nil"/>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single" w:sz="18" w:space="0" w:color="auto"/>
              <w:left w:val="nil"/>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2000" w:type="dxa"/>
            <w:vMerge w:val="restart"/>
            <w:tcBorders>
              <w:top w:val="single" w:sz="18" w:space="0" w:color="auto"/>
              <w:left w:val="nil"/>
              <w:bottom w:val="nil"/>
              <w:right w:val="nil"/>
            </w:tcBorders>
            <w:shd w:val="clear" w:color="auto" w:fill="4F81BD"/>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7"/>
                <w:sz w:val="24"/>
                <w:szCs w:val="24"/>
              </w:rPr>
              <w:t>Time</w:t>
            </w:r>
          </w:p>
        </w:tc>
        <w:tc>
          <w:tcPr>
            <w:tcW w:w="120" w:type="dxa"/>
            <w:tcBorders>
              <w:top w:val="single" w:sz="18" w:space="0" w:color="auto"/>
              <w:left w:val="nil"/>
              <w:bottom w:val="nil"/>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single" w:sz="18" w:space="0" w:color="auto"/>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39"/>
        </w:trPr>
        <w:tc>
          <w:tcPr>
            <w:tcW w:w="120" w:type="dxa"/>
            <w:tcBorders>
              <w:top w:val="nil"/>
              <w:left w:val="single" w:sz="18" w:space="0" w:color="auto"/>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320" w:type="dxa"/>
            <w:tcBorders>
              <w:top w:val="nil"/>
              <w:left w:val="nil"/>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680" w:type="dxa"/>
            <w:vMerge/>
            <w:tcBorders>
              <w:top w:val="nil"/>
              <w:left w:val="nil"/>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val="restart"/>
            <w:tcBorders>
              <w:top w:val="nil"/>
              <w:left w:val="nil"/>
              <w:bottom w:val="nil"/>
              <w:right w:val="nil"/>
            </w:tcBorders>
            <w:shd w:val="clear" w:color="auto" w:fill="4F81BD"/>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9"/>
                <w:sz w:val="24"/>
                <w:szCs w:val="24"/>
              </w:rPr>
              <w:t>Questions</w:t>
            </w:r>
          </w:p>
        </w:tc>
        <w:tc>
          <w:tcPr>
            <w:tcW w:w="120" w:type="dxa"/>
            <w:tcBorders>
              <w:top w:val="nil"/>
              <w:left w:val="nil"/>
              <w:bottom w:val="nil"/>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val="restart"/>
            <w:tcBorders>
              <w:top w:val="nil"/>
              <w:left w:val="nil"/>
              <w:bottom w:val="nil"/>
              <w:right w:val="nil"/>
            </w:tcBorders>
            <w:shd w:val="clear" w:color="auto" w:fill="4F81BD"/>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8"/>
                <w:sz w:val="24"/>
                <w:szCs w:val="24"/>
              </w:rPr>
              <w:t>Score</w:t>
            </w:r>
          </w:p>
        </w:tc>
        <w:tc>
          <w:tcPr>
            <w:tcW w:w="120" w:type="dxa"/>
            <w:tcBorders>
              <w:top w:val="nil"/>
              <w:left w:val="nil"/>
              <w:bottom w:val="nil"/>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tcBorders>
              <w:top w:val="nil"/>
              <w:left w:val="nil"/>
              <w:bottom w:val="nil"/>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39"/>
        </w:trPr>
        <w:tc>
          <w:tcPr>
            <w:tcW w:w="120" w:type="dxa"/>
            <w:tcBorders>
              <w:top w:val="nil"/>
              <w:left w:val="single" w:sz="18" w:space="0" w:color="auto"/>
              <w:bottom w:val="single" w:sz="8" w:space="0" w:color="4F81BD"/>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320" w:type="dxa"/>
            <w:tcBorders>
              <w:top w:val="nil"/>
              <w:left w:val="nil"/>
              <w:bottom w:val="single" w:sz="8" w:space="0" w:color="4F81BD"/>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680" w:type="dxa"/>
            <w:tcBorders>
              <w:top w:val="nil"/>
              <w:left w:val="nil"/>
              <w:bottom w:val="single" w:sz="8" w:space="0" w:color="4F81BD"/>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4F81BD"/>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4F81BD"/>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tcBorders>
              <w:top w:val="nil"/>
              <w:left w:val="nil"/>
              <w:bottom w:val="single" w:sz="8" w:space="0" w:color="4F81BD"/>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4F81BD"/>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4F81BD"/>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tcBorders>
              <w:top w:val="nil"/>
              <w:left w:val="nil"/>
              <w:bottom w:val="single" w:sz="8" w:space="0" w:color="4F81BD"/>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4F81BD"/>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4F81BD"/>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tcBorders>
              <w:top w:val="nil"/>
              <w:left w:val="nil"/>
              <w:bottom w:val="single" w:sz="8" w:space="0" w:color="4F81BD"/>
              <w:right w:val="nil"/>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4F81BD"/>
              <w:right w:val="single" w:sz="8" w:space="0" w:color="4F81BD"/>
            </w:tcBorders>
            <w:shd w:val="clear" w:color="auto" w:fill="4F81BD"/>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73"/>
        </w:trPr>
        <w:tc>
          <w:tcPr>
            <w:tcW w:w="120" w:type="dxa"/>
            <w:tcBorders>
              <w:top w:val="nil"/>
              <w:left w:val="single" w:sz="18" w:space="0" w:color="auto"/>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nil"/>
              <w:left w:val="nil"/>
              <w:bottom w:val="nil"/>
              <w:right w:val="nil"/>
            </w:tcBorders>
            <w:shd w:val="clear" w:color="auto" w:fill="95B3D7"/>
            <w:vAlign w:val="bottom"/>
          </w:tcPr>
          <w:p w:rsidR="00EB253C" w:rsidRDefault="00E041EE">
            <w:pPr>
              <w:widowControl w:val="0"/>
              <w:autoSpaceDE w:val="0"/>
              <w:autoSpaceDN w:val="0"/>
              <w:adjustRightInd w:val="0"/>
              <w:spacing w:after="0" w:line="273" w:lineRule="exact"/>
              <w:ind w:right="200"/>
              <w:jc w:val="center"/>
              <w:rPr>
                <w:rFonts w:ascii="Times New Roman" w:hAnsi="Times New Roman" w:cs="Times New Roman"/>
                <w:sz w:val="24"/>
                <w:szCs w:val="24"/>
              </w:rPr>
            </w:pPr>
            <w:r>
              <w:rPr>
                <w:rFonts w:ascii="Arial" w:hAnsi="Arial" w:cs="Arial"/>
                <w:b/>
                <w:bCs/>
                <w:color w:val="262626"/>
                <w:w w:val="99"/>
                <w:sz w:val="24"/>
                <w:szCs w:val="24"/>
              </w:rPr>
              <w:t>Section I:</w:t>
            </w: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2000" w:type="dxa"/>
            <w:vMerge w:val="restart"/>
            <w:tcBorders>
              <w:top w:val="nil"/>
              <w:left w:val="nil"/>
              <w:bottom w:val="nil"/>
              <w:right w:val="nil"/>
            </w:tcBorders>
            <w:shd w:val="clear" w:color="auto" w:fill="95B3D7"/>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262626"/>
                <w:w w:val="99"/>
                <w:sz w:val="24"/>
                <w:szCs w:val="24"/>
              </w:rPr>
              <w:t>50 Questions</w:t>
            </w: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2000" w:type="dxa"/>
            <w:vMerge w:val="restart"/>
            <w:tcBorders>
              <w:top w:val="nil"/>
              <w:left w:val="nil"/>
              <w:bottom w:val="nil"/>
              <w:right w:val="nil"/>
            </w:tcBorders>
            <w:shd w:val="clear" w:color="auto" w:fill="95B3D7"/>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262626"/>
                <w:w w:val="99"/>
                <w:sz w:val="24"/>
                <w:szCs w:val="24"/>
              </w:rPr>
              <w:t>50%</w:t>
            </w: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2000" w:type="dxa"/>
            <w:vMerge w:val="restart"/>
            <w:tcBorders>
              <w:top w:val="nil"/>
              <w:left w:val="nil"/>
              <w:bottom w:val="nil"/>
              <w:right w:val="nil"/>
            </w:tcBorders>
            <w:shd w:val="clear" w:color="auto" w:fill="95B3D7"/>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262626"/>
                <w:w w:val="98"/>
                <w:sz w:val="24"/>
                <w:szCs w:val="24"/>
              </w:rPr>
              <w:t>60 minutes</w:t>
            </w: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39"/>
        </w:trPr>
        <w:tc>
          <w:tcPr>
            <w:tcW w:w="120" w:type="dxa"/>
            <w:tcBorders>
              <w:top w:val="nil"/>
              <w:left w:val="single" w:sz="18" w:space="0" w:color="auto"/>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gridSpan w:val="2"/>
            <w:vMerge w:val="restart"/>
            <w:tcBorders>
              <w:top w:val="nil"/>
              <w:left w:val="nil"/>
              <w:bottom w:val="nil"/>
              <w:right w:val="nil"/>
            </w:tcBorders>
            <w:shd w:val="clear" w:color="auto" w:fill="95B3D7"/>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262626"/>
                <w:w w:val="99"/>
                <w:sz w:val="24"/>
                <w:szCs w:val="24"/>
              </w:rPr>
              <w:t>Multiple Choice</w:t>
            </w: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39"/>
        </w:trPr>
        <w:tc>
          <w:tcPr>
            <w:tcW w:w="120" w:type="dxa"/>
            <w:tcBorders>
              <w:top w:val="nil"/>
              <w:left w:val="single" w:sz="18" w:space="0" w:color="auto"/>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gridSpan w:val="2"/>
            <w:vMerge/>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4F81BD"/>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4F81BD"/>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4F81BD"/>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4F81BD"/>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52"/>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2120" w:type="dxa"/>
            <w:gridSpan w:val="3"/>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color w:val="262626"/>
                <w:sz w:val="24"/>
                <w:szCs w:val="24"/>
              </w:rPr>
              <w:t>Syllabus Reading:</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99"/>
        </w:trPr>
        <w:tc>
          <w:tcPr>
            <w:tcW w:w="120" w:type="dxa"/>
            <w:tcBorders>
              <w:top w:val="nil"/>
              <w:left w:val="single" w:sz="18" w:space="0" w:color="auto"/>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3"/>
            <w:tcBorders>
              <w:top w:val="nil"/>
              <w:left w:val="nil"/>
              <w:bottom w:val="single" w:sz="8" w:space="0" w:color="4F81BD"/>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Vergil</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Arial" w:hAnsi="Arial" w:cs="Arial"/>
                <w:color w:val="262626"/>
                <w:w w:val="99"/>
                <w:sz w:val="24"/>
                <w:szCs w:val="24"/>
              </w:rPr>
              <w:t>Approx. 20</w:t>
            </w:r>
          </w:p>
        </w:tc>
        <w:tc>
          <w:tcPr>
            <w:tcW w:w="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57"/>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120" w:type="dxa"/>
            <w:gridSpan w:val="3"/>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rPr>
                <w:rFonts w:ascii="Times New Roman" w:hAnsi="Times New Roman" w:cs="Times New Roman"/>
                <w:sz w:val="24"/>
                <w:szCs w:val="24"/>
              </w:rPr>
            </w:pPr>
            <w:r>
              <w:rPr>
                <w:rFonts w:ascii="Arial" w:hAnsi="Arial" w:cs="Arial"/>
                <w:color w:val="262626"/>
                <w:sz w:val="24"/>
                <w:szCs w:val="24"/>
              </w:rPr>
              <w:t>Syllabus Reading:</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120" w:type="dxa"/>
            <w:gridSpan w:val="2"/>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ind w:right="140"/>
              <w:jc w:val="center"/>
              <w:rPr>
                <w:rFonts w:ascii="Times New Roman" w:hAnsi="Times New Roman" w:cs="Times New Roman"/>
                <w:sz w:val="24"/>
                <w:szCs w:val="24"/>
              </w:rPr>
            </w:pPr>
            <w:r>
              <w:rPr>
                <w:rFonts w:ascii="Arial" w:hAnsi="Arial" w:cs="Arial"/>
                <w:color w:val="262626"/>
                <w:w w:val="99"/>
                <w:sz w:val="24"/>
                <w:szCs w:val="24"/>
              </w:rPr>
              <w:t>questions</w:t>
            </w:r>
          </w:p>
        </w:tc>
        <w:tc>
          <w:tcPr>
            <w:tcW w:w="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94"/>
        </w:trPr>
        <w:tc>
          <w:tcPr>
            <w:tcW w:w="120" w:type="dxa"/>
            <w:tcBorders>
              <w:top w:val="nil"/>
              <w:left w:val="single" w:sz="18" w:space="0" w:color="auto"/>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3"/>
            <w:tcBorders>
              <w:top w:val="nil"/>
              <w:left w:val="nil"/>
              <w:bottom w:val="single" w:sz="8" w:space="0" w:color="4F81BD"/>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Caesar</w:t>
            </w: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80" w:type="dxa"/>
            <w:gridSpan w:val="2"/>
            <w:vMerge w:val="restart"/>
            <w:tcBorders>
              <w:top w:val="nil"/>
              <w:left w:val="nil"/>
              <w:bottom w:val="nil"/>
              <w:right w:val="nil"/>
            </w:tcBorders>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9"/>
                <w:sz w:val="24"/>
                <w:szCs w:val="24"/>
              </w:rPr>
              <w:t>50%</w:t>
            </w: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Arial" w:hAnsi="Arial" w:cs="Arial"/>
                <w:color w:val="262626"/>
                <w:w w:val="98"/>
                <w:sz w:val="24"/>
                <w:szCs w:val="24"/>
              </w:rPr>
              <w:t>60 minutes</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49"/>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120" w:type="dxa"/>
            <w:gridSpan w:val="3"/>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rPr>
                <w:rFonts w:ascii="Times New Roman" w:hAnsi="Times New Roman" w:cs="Times New Roman"/>
                <w:sz w:val="24"/>
                <w:szCs w:val="24"/>
              </w:rPr>
            </w:pPr>
            <w:r>
              <w:rPr>
                <w:rFonts w:ascii="Arial" w:hAnsi="Arial" w:cs="Arial"/>
                <w:color w:val="262626"/>
                <w:sz w:val="24"/>
                <w:szCs w:val="24"/>
              </w:rPr>
              <w:t>Sight Reading:</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80" w:type="dxa"/>
            <w:gridSpan w:val="2"/>
            <w:vMerge/>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120" w:type="dxa"/>
            <w:gridSpan w:val="2"/>
            <w:vMerge/>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08"/>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120" w:type="dxa"/>
            <w:gridSpan w:val="3"/>
            <w:vMerge/>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94"/>
        </w:trPr>
        <w:tc>
          <w:tcPr>
            <w:tcW w:w="120" w:type="dxa"/>
            <w:tcBorders>
              <w:top w:val="nil"/>
              <w:left w:val="single" w:sz="18" w:space="0" w:color="auto"/>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3"/>
            <w:tcBorders>
              <w:top w:val="nil"/>
              <w:left w:val="nil"/>
              <w:bottom w:val="single" w:sz="8" w:space="0" w:color="4F81BD"/>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Poetry</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Arial" w:hAnsi="Arial" w:cs="Arial"/>
                <w:color w:val="262626"/>
                <w:w w:val="99"/>
                <w:sz w:val="24"/>
                <w:szCs w:val="24"/>
              </w:rPr>
              <w:t>Approx. 30</w:t>
            </w:r>
          </w:p>
        </w:tc>
        <w:tc>
          <w:tcPr>
            <w:tcW w:w="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57"/>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120" w:type="dxa"/>
            <w:gridSpan w:val="3"/>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rPr>
                <w:rFonts w:ascii="Times New Roman" w:hAnsi="Times New Roman" w:cs="Times New Roman"/>
                <w:sz w:val="24"/>
                <w:szCs w:val="24"/>
              </w:rPr>
            </w:pPr>
            <w:r>
              <w:rPr>
                <w:rFonts w:ascii="Arial" w:hAnsi="Arial" w:cs="Arial"/>
                <w:color w:val="262626"/>
                <w:sz w:val="24"/>
                <w:szCs w:val="24"/>
              </w:rPr>
              <w:t>Sight Reading:</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120" w:type="dxa"/>
            <w:gridSpan w:val="2"/>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ind w:right="140"/>
              <w:jc w:val="center"/>
              <w:rPr>
                <w:rFonts w:ascii="Times New Roman" w:hAnsi="Times New Roman" w:cs="Times New Roman"/>
                <w:sz w:val="24"/>
                <w:szCs w:val="24"/>
              </w:rPr>
            </w:pPr>
            <w:r>
              <w:rPr>
                <w:rFonts w:ascii="Arial" w:hAnsi="Arial" w:cs="Arial"/>
                <w:color w:val="262626"/>
                <w:w w:val="99"/>
                <w:sz w:val="24"/>
                <w:szCs w:val="24"/>
              </w:rPr>
              <w:t>questions</w:t>
            </w:r>
          </w:p>
        </w:tc>
        <w:tc>
          <w:tcPr>
            <w:tcW w:w="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98"/>
        </w:trPr>
        <w:tc>
          <w:tcPr>
            <w:tcW w:w="120" w:type="dxa"/>
            <w:tcBorders>
              <w:top w:val="nil"/>
              <w:left w:val="single" w:sz="18" w:space="0" w:color="auto"/>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3"/>
            <w:tcBorders>
              <w:top w:val="nil"/>
              <w:left w:val="nil"/>
              <w:bottom w:val="single" w:sz="8" w:space="0" w:color="4F81BD"/>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Prose</w:t>
            </w: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74"/>
        </w:trPr>
        <w:tc>
          <w:tcPr>
            <w:tcW w:w="120" w:type="dxa"/>
            <w:tcBorders>
              <w:top w:val="nil"/>
              <w:left w:val="single" w:sz="18" w:space="0" w:color="auto"/>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95B3D7"/>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20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20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2000" w:type="dxa"/>
            <w:tcBorders>
              <w:top w:val="nil"/>
              <w:left w:val="nil"/>
              <w:bottom w:val="nil"/>
              <w:right w:val="nil"/>
            </w:tcBorders>
            <w:shd w:val="clear" w:color="auto" w:fill="95B3D7"/>
            <w:vAlign w:val="bottom"/>
          </w:tcPr>
          <w:p w:rsidR="00EB253C" w:rsidRDefault="00E041EE">
            <w:pPr>
              <w:widowControl w:val="0"/>
              <w:autoSpaceDE w:val="0"/>
              <w:autoSpaceDN w:val="0"/>
              <w:adjustRightInd w:val="0"/>
              <w:spacing w:after="0" w:line="273" w:lineRule="exact"/>
              <w:jc w:val="center"/>
              <w:rPr>
                <w:rFonts w:ascii="Times New Roman" w:hAnsi="Times New Roman" w:cs="Times New Roman"/>
                <w:sz w:val="24"/>
                <w:szCs w:val="24"/>
              </w:rPr>
            </w:pPr>
            <w:r>
              <w:rPr>
                <w:rFonts w:ascii="Arial" w:hAnsi="Arial" w:cs="Arial"/>
                <w:b/>
                <w:bCs/>
                <w:color w:val="262626"/>
                <w:sz w:val="24"/>
                <w:szCs w:val="24"/>
              </w:rPr>
              <w:t>120 minutes</w:t>
            </w: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78"/>
        </w:trPr>
        <w:tc>
          <w:tcPr>
            <w:tcW w:w="120" w:type="dxa"/>
            <w:tcBorders>
              <w:top w:val="nil"/>
              <w:left w:val="single" w:sz="18" w:space="0" w:color="auto"/>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3900" w:type="dxa"/>
            <w:gridSpan w:val="4"/>
            <w:tcBorders>
              <w:top w:val="nil"/>
              <w:left w:val="nil"/>
              <w:bottom w:val="nil"/>
              <w:right w:val="nil"/>
            </w:tcBorders>
            <w:shd w:val="clear" w:color="auto" w:fill="95B3D7"/>
            <w:vAlign w:val="bottom"/>
          </w:tcPr>
          <w:p w:rsidR="00EB253C" w:rsidRDefault="00E041EE">
            <w:pPr>
              <w:widowControl w:val="0"/>
              <w:autoSpaceDE w:val="0"/>
              <w:autoSpaceDN w:val="0"/>
              <w:adjustRightInd w:val="0"/>
              <w:spacing w:after="0" w:line="240" w:lineRule="auto"/>
              <w:ind w:left="320"/>
              <w:rPr>
                <w:rFonts w:ascii="Times New Roman" w:hAnsi="Times New Roman" w:cs="Times New Roman"/>
                <w:sz w:val="24"/>
                <w:szCs w:val="24"/>
              </w:rPr>
            </w:pPr>
            <w:r>
              <w:rPr>
                <w:rFonts w:ascii="Arial" w:hAnsi="Arial" w:cs="Arial"/>
                <w:b/>
                <w:bCs/>
                <w:color w:val="262626"/>
                <w:sz w:val="24"/>
                <w:szCs w:val="24"/>
              </w:rPr>
              <w:t>Section II: Free Response</w:t>
            </w: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vMerge w:val="restart"/>
            <w:tcBorders>
              <w:top w:val="nil"/>
              <w:left w:val="nil"/>
              <w:bottom w:val="nil"/>
              <w:right w:val="nil"/>
            </w:tcBorders>
            <w:shd w:val="clear" w:color="auto" w:fill="95B3D7"/>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262626"/>
                <w:w w:val="99"/>
                <w:sz w:val="24"/>
                <w:szCs w:val="24"/>
              </w:rPr>
              <w:t>50%</w:t>
            </w: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shd w:val="clear" w:color="auto" w:fill="95B3D7"/>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262626"/>
                <w:sz w:val="24"/>
                <w:szCs w:val="24"/>
              </w:rPr>
              <w:t>(includes 15-</w:t>
            </w: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34"/>
        </w:trPr>
        <w:tc>
          <w:tcPr>
            <w:tcW w:w="120" w:type="dxa"/>
            <w:tcBorders>
              <w:top w:val="nil"/>
              <w:left w:val="single" w:sz="18" w:space="0" w:color="auto"/>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32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single" w:sz="8" w:space="0" w:color="95B3D7"/>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20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2000" w:type="dxa"/>
            <w:vMerge/>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2000" w:type="dxa"/>
            <w:vMerge w:val="restart"/>
            <w:tcBorders>
              <w:top w:val="nil"/>
              <w:left w:val="nil"/>
              <w:bottom w:val="nil"/>
              <w:right w:val="nil"/>
            </w:tcBorders>
            <w:shd w:val="clear" w:color="auto" w:fill="95B3D7"/>
            <w:vAlign w:val="bottom"/>
          </w:tcPr>
          <w:p w:rsidR="00EB253C" w:rsidRDefault="00E041EE">
            <w:pPr>
              <w:widowControl w:val="0"/>
              <w:autoSpaceDE w:val="0"/>
              <w:autoSpaceDN w:val="0"/>
              <w:adjustRightInd w:val="0"/>
              <w:spacing w:after="0" w:line="273" w:lineRule="exact"/>
              <w:jc w:val="center"/>
              <w:rPr>
                <w:rFonts w:ascii="Times New Roman" w:hAnsi="Times New Roman" w:cs="Times New Roman"/>
                <w:sz w:val="24"/>
                <w:szCs w:val="24"/>
              </w:rPr>
            </w:pPr>
            <w:r>
              <w:rPr>
                <w:rFonts w:ascii="Arial" w:hAnsi="Arial" w:cs="Arial"/>
                <w:b/>
                <w:bCs/>
                <w:color w:val="262626"/>
                <w:w w:val="99"/>
                <w:sz w:val="24"/>
                <w:szCs w:val="24"/>
              </w:rPr>
              <w:t>minute reading</w:t>
            </w: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39"/>
        </w:trPr>
        <w:tc>
          <w:tcPr>
            <w:tcW w:w="120" w:type="dxa"/>
            <w:tcBorders>
              <w:top w:val="nil"/>
              <w:left w:val="single" w:sz="18" w:space="0" w:color="auto"/>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32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68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95B3D7"/>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2000" w:type="dxa"/>
            <w:vMerge/>
            <w:tcBorders>
              <w:top w:val="nil"/>
              <w:left w:val="nil"/>
              <w:bottom w:val="nil"/>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78"/>
        </w:trPr>
        <w:tc>
          <w:tcPr>
            <w:tcW w:w="120" w:type="dxa"/>
            <w:tcBorders>
              <w:top w:val="nil"/>
              <w:left w:val="single" w:sz="18" w:space="0" w:color="auto"/>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4F81BD"/>
              <w:right w:val="single" w:sz="8" w:space="0" w:color="95B3D7"/>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4F81BD"/>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4F81BD"/>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4F81BD"/>
              <w:right w:val="nil"/>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4F81BD"/>
              <w:right w:val="nil"/>
            </w:tcBorders>
            <w:shd w:val="clear" w:color="auto" w:fill="95B3D7"/>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262626"/>
                <w:w w:val="98"/>
                <w:sz w:val="24"/>
                <w:szCs w:val="24"/>
              </w:rPr>
              <w:t>period)</w:t>
            </w:r>
          </w:p>
        </w:tc>
        <w:tc>
          <w:tcPr>
            <w:tcW w:w="120" w:type="dxa"/>
            <w:tcBorders>
              <w:top w:val="nil"/>
              <w:left w:val="nil"/>
              <w:bottom w:val="single" w:sz="8" w:space="0" w:color="4F81BD"/>
              <w:right w:val="single" w:sz="8" w:space="0" w:color="4F81BD"/>
            </w:tcBorders>
            <w:shd w:val="clear" w:color="auto" w:fill="95B3D7"/>
            <w:vAlign w:val="bottom"/>
          </w:tcPr>
          <w:p w:rsidR="00EB253C" w:rsidRDefault="00EB253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52"/>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2120" w:type="dxa"/>
            <w:gridSpan w:val="3"/>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color w:val="262626"/>
                <w:sz w:val="24"/>
                <w:szCs w:val="24"/>
              </w:rPr>
              <w:t>Translation: Vergil</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Arial" w:hAnsi="Arial" w:cs="Arial"/>
                <w:color w:val="262626"/>
                <w:w w:val="99"/>
                <w:sz w:val="24"/>
                <w:szCs w:val="24"/>
              </w:rPr>
              <w:t>1 passage</w:t>
            </w:r>
          </w:p>
        </w:tc>
        <w:tc>
          <w:tcPr>
            <w:tcW w:w="2080" w:type="dxa"/>
            <w:gridSpan w:val="2"/>
            <w:vMerge w:val="restart"/>
            <w:tcBorders>
              <w:top w:val="nil"/>
              <w:left w:val="nil"/>
              <w:bottom w:val="nil"/>
              <w:right w:val="nil"/>
            </w:tcBorders>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8"/>
                <w:sz w:val="24"/>
                <w:szCs w:val="24"/>
              </w:rPr>
              <w:t>7.5%</w:t>
            </w: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2120" w:type="dxa"/>
            <w:gridSpan w:val="2"/>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color w:val="262626"/>
                <w:sz w:val="24"/>
                <w:szCs w:val="24"/>
              </w:rPr>
              <w:t>Suggested time:</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78"/>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6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
            <w:vMerge/>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080" w:type="dxa"/>
            <w:gridSpan w:val="2"/>
            <w:vMerge/>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15 minutes</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21"/>
        </w:trPr>
        <w:tc>
          <w:tcPr>
            <w:tcW w:w="120" w:type="dxa"/>
            <w:tcBorders>
              <w:top w:val="nil"/>
              <w:left w:val="single" w:sz="18" w:space="0" w:color="auto"/>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68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120" w:type="dxa"/>
            <w:gridSpan w:val="2"/>
            <w:vMerge/>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52"/>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2120" w:type="dxa"/>
            <w:gridSpan w:val="3"/>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color w:val="262626"/>
                <w:sz w:val="24"/>
                <w:szCs w:val="24"/>
              </w:rPr>
              <w:t>Translation:</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Arial" w:hAnsi="Arial" w:cs="Arial"/>
                <w:color w:val="262626"/>
                <w:w w:val="99"/>
                <w:sz w:val="24"/>
                <w:szCs w:val="24"/>
              </w:rPr>
              <w:t>1 passage</w:t>
            </w:r>
          </w:p>
        </w:tc>
        <w:tc>
          <w:tcPr>
            <w:tcW w:w="2080" w:type="dxa"/>
            <w:gridSpan w:val="2"/>
            <w:vMerge w:val="restart"/>
            <w:tcBorders>
              <w:top w:val="nil"/>
              <w:left w:val="nil"/>
              <w:bottom w:val="nil"/>
              <w:right w:val="nil"/>
            </w:tcBorders>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8"/>
                <w:sz w:val="24"/>
                <w:szCs w:val="24"/>
              </w:rPr>
              <w:t>7.5%</w:t>
            </w: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1"/>
                <w:szCs w:val="21"/>
              </w:rPr>
            </w:pPr>
          </w:p>
        </w:tc>
        <w:tc>
          <w:tcPr>
            <w:tcW w:w="2120" w:type="dxa"/>
            <w:gridSpan w:val="2"/>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color w:val="262626"/>
                <w:sz w:val="24"/>
                <w:szCs w:val="24"/>
              </w:rPr>
              <w:t>Suggested time:</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83"/>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3"/>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Caesar</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
            <w:vMerge/>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080" w:type="dxa"/>
            <w:gridSpan w:val="2"/>
            <w:vMerge/>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15 minutes</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16"/>
        </w:trPr>
        <w:tc>
          <w:tcPr>
            <w:tcW w:w="120" w:type="dxa"/>
            <w:tcBorders>
              <w:top w:val="nil"/>
              <w:left w:val="single" w:sz="18" w:space="0" w:color="auto"/>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120" w:type="dxa"/>
            <w:gridSpan w:val="3"/>
            <w:vMerge/>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120" w:type="dxa"/>
            <w:gridSpan w:val="2"/>
            <w:vMerge/>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57"/>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120" w:type="dxa"/>
            <w:gridSpan w:val="3"/>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rPr>
                <w:rFonts w:ascii="Times New Roman" w:hAnsi="Times New Roman" w:cs="Times New Roman"/>
                <w:sz w:val="24"/>
                <w:szCs w:val="24"/>
              </w:rPr>
            </w:pPr>
            <w:r>
              <w:rPr>
                <w:rFonts w:ascii="Arial" w:hAnsi="Arial" w:cs="Arial"/>
                <w:color w:val="262626"/>
                <w:sz w:val="24"/>
                <w:szCs w:val="24"/>
              </w:rPr>
              <w:t>Analytical Essay</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Arial" w:hAnsi="Arial" w:cs="Arial"/>
                <w:color w:val="262626"/>
                <w:w w:val="99"/>
                <w:sz w:val="24"/>
                <w:szCs w:val="24"/>
              </w:rPr>
              <w:t>1 prompt</w:t>
            </w:r>
          </w:p>
        </w:tc>
        <w:tc>
          <w:tcPr>
            <w:tcW w:w="2080" w:type="dxa"/>
            <w:gridSpan w:val="2"/>
            <w:vMerge w:val="restart"/>
            <w:tcBorders>
              <w:top w:val="nil"/>
              <w:left w:val="nil"/>
              <w:bottom w:val="nil"/>
              <w:right w:val="nil"/>
            </w:tcBorders>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9"/>
                <w:sz w:val="24"/>
                <w:szCs w:val="24"/>
              </w:rPr>
              <w:t>20%</w:t>
            </w: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120" w:type="dxa"/>
            <w:gridSpan w:val="2"/>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rPr>
                <w:rFonts w:ascii="Times New Roman" w:hAnsi="Times New Roman" w:cs="Times New Roman"/>
                <w:sz w:val="24"/>
                <w:szCs w:val="24"/>
              </w:rPr>
            </w:pPr>
            <w:r>
              <w:rPr>
                <w:rFonts w:ascii="Arial" w:hAnsi="Arial" w:cs="Arial"/>
                <w:color w:val="262626"/>
                <w:sz w:val="24"/>
                <w:szCs w:val="24"/>
              </w:rPr>
              <w:t>Suggested time:</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78"/>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6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
            <w:vMerge/>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080" w:type="dxa"/>
            <w:gridSpan w:val="2"/>
            <w:vMerge/>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45 minutes</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16"/>
        </w:trPr>
        <w:tc>
          <w:tcPr>
            <w:tcW w:w="120" w:type="dxa"/>
            <w:tcBorders>
              <w:top w:val="nil"/>
              <w:left w:val="single" w:sz="18" w:space="0" w:color="auto"/>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68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120" w:type="dxa"/>
            <w:gridSpan w:val="2"/>
            <w:vMerge/>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257"/>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120" w:type="dxa"/>
            <w:gridSpan w:val="3"/>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rPr>
                <w:rFonts w:ascii="Times New Roman" w:hAnsi="Times New Roman" w:cs="Times New Roman"/>
                <w:sz w:val="24"/>
                <w:szCs w:val="24"/>
              </w:rPr>
            </w:pPr>
            <w:r>
              <w:rPr>
                <w:rFonts w:ascii="Arial" w:hAnsi="Arial" w:cs="Arial"/>
                <w:color w:val="262626"/>
                <w:sz w:val="24"/>
                <w:szCs w:val="24"/>
              </w:rPr>
              <w:t>Short Answers:</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Arial" w:hAnsi="Arial" w:cs="Arial"/>
                <w:color w:val="262626"/>
                <w:w w:val="99"/>
                <w:sz w:val="24"/>
                <w:szCs w:val="24"/>
              </w:rPr>
              <w:t>5-7 questions</w:t>
            </w:r>
          </w:p>
        </w:tc>
        <w:tc>
          <w:tcPr>
            <w:tcW w:w="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rPr>
            </w:pPr>
          </w:p>
        </w:tc>
        <w:tc>
          <w:tcPr>
            <w:tcW w:w="2120" w:type="dxa"/>
            <w:gridSpan w:val="2"/>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rPr>
                <w:rFonts w:ascii="Times New Roman" w:hAnsi="Times New Roman" w:cs="Times New Roman"/>
                <w:sz w:val="24"/>
                <w:szCs w:val="24"/>
              </w:rPr>
            </w:pPr>
            <w:r>
              <w:rPr>
                <w:rFonts w:ascii="Arial" w:hAnsi="Arial" w:cs="Arial"/>
                <w:color w:val="262626"/>
                <w:sz w:val="24"/>
                <w:szCs w:val="24"/>
              </w:rPr>
              <w:t>Suggested time:</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80"/>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3"/>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Vergil</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
            <w:vMerge/>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080" w:type="dxa"/>
            <w:gridSpan w:val="2"/>
            <w:vMerge w:val="restart"/>
            <w:tcBorders>
              <w:top w:val="nil"/>
              <w:left w:val="nil"/>
              <w:bottom w:val="nil"/>
              <w:right w:val="nil"/>
            </w:tcBorders>
            <w:vAlign w:val="bottom"/>
          </w:tcPr>
          <w:p w:rsidR="00EB253C" w:rsidRDefault="00E041E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262626"/>
                <w:w w:val="99"/>
                <w:sz w:val="24"/>
                <w:szCs w:val="24"/>
              </w:rPr>
              <w:t>15%</w:t>
            </w: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15 minutes</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14"/>
        </w:trPr>
        <w:tc>
          <w:tcPr>
            <w:tcW w:w="120" w:type="dxa"/>
            <w:tcBorders>
              <w:top w:val="nil"/>
              <w:left w:val="single" w:sz="18" w:space="0" w:color="auto"/>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120" w:type="dxa"/>
            <w:gridSpan w:val="3"/>
            <w:vMerge/>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0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080" w:type="dxa"/>
            <w:gridSpan w:val="2"/>
            <w:vMerge/>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4F81BD"/>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120" w:type="dxa"/>
            <w:gridSpan w:val="2"/>
            <w:vMerge/>
            <w:tcBorders>
              <w:top w:val="nil"/>
              <w:left w:val="nil"/>
              <w:bottom w:val="single" w:sz="8" w:space="0" w:color="4F81BD"/>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52"/>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3"/>
                <w:szCs w:val="13"/>
              </w:rPr>
            </w:pPr>
          </w:p>
        </w:tc>
        <w:tc>
          <w:tcPr>
            <w:tcW w:w="2120" w:type="dxa"/>
            <w:gridSpan w:val="3"/>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rPr>
                <w:rFonts w:ascii="Times New Roman" w:hAnsi="Times New Roman" w:cs="Times New Roman"/>
                <w:sz w:val="24"/>
                <w:szCs w:val="24"/>
              </w:rPr>
            </w:pPr>
            <w:r>
              <w:rPr>
                <w:rFonts w:ascii="Arial" w:hAnsi="Arial" w:cs="Arial"/>
                <w:color w:val="262626"/>
                <w:sz w:val="24"/>
                <w:szCs w:val="24"/>
              </w:rPr>
              <w:t>Short Answers:</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3"/>
                <w:szCs w:val="13"/>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Arial" w:hAnsi="Arial" w:cs="Arial"/>
                <w:color w:val="262626"/>
                <w:w w:val="99"/>
                <w:sz w:val="24"/>
                <w:szCs w:val="24"/>
              </w:rPr>
              <w:t>5-7 questions</w:t>
            </w:r>
          </w:p>
        </w:tc>
        <w:tc>
          <w:tcPr>
            <w:tcW w:w="2080" w:type="dxa"/>
            <w:gridSpan w:val="2"/>
            <w:vMerge/>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3"/>
                <w:szCs w:val="13"/>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56" w:lineRule="exact"/>
              <w:rPr>
                <w:rFonts w:ascii="Times New Roman" w:hAnsi="Times New Roman" w:cs="Times New Roman"/>
                <w:sz w:val="24"/>
                <w:szCs w:val="24"/>
              </w:rPr>
            </w:pPr>
            <w:r>
              <w:rPr>
                <w:rFonts w:ascii="Arial" w:hAnsi="Arial" w:cs="Arial"/>
                <w:color w:val="262626"/>
                <w:sz w:val="24"/>
                <w:szCs w:val="24"/>
              </w:rPr>
              <w:t>Suggested time:</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05"/>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120" w:type="dxa"/>
            <w:gridSpan w:val="3"/>
            <w:vMerge/>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120" w:type="dxa"/>
            <w:gridSpan w:val="2"/>
            <w:vMerge/>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2120" w:type="dxa"/>
            <w:gridSpan w:val="2"/>
            <w:vMerge/>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9"/>
                <w:szCs w:val="9"/>
              </w:rPr>
            </w:pP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80"/>
        </w:trPr>
        <w:tc>
          <w:tcPr>
            <w:tcW w:w="120" w:type="dxa"/>
            <w:tcBorders>
              <w:top w:val="nil"/>
              <w:left w:val="single" w:sz="18" w:space="0" w:color="auto"/>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3"/>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Caesar</w:t>
            </w: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
            <w:vMerge/>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0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
            <w:vMerge w:val="restart"/>
            <w:tcBorders>
              <w:top w:val="nil"/>
              <w:left w:val="nil"/>
              <w:bottom w:val="nil"/>
              <w:right w:val="single" w:sz="8" w:space="0" w:color="4F81BD"/>
            </w:tcBorders>
            <w:vAlign w:val="bottom"/>
          </w:tcPr>
          <w:p w:rsidR="00EB253C" w:rsidRDefault="00E041E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262626"/>
                <w:sz w:val="24"/>
                <w:szCs w:val="24"/>
              </w:rPr>
              <w:t>15 minutes</w:t>
            </w:r>
          </w:p>
        </w:tc>
        <w:tc>
          <w:tcPr>
            <w:tcW w:w="30" w:type="dxa"/>
            <w:tcBorders>
              <w:top w:val="nil"/>
              <w:left w:val="nil"/>
              <w:bottom w:val="nil"/>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r w:rsidR="00EB253C">
        <w:trPr>
          <w:trHeight w:val="119"/>
        </w:trPr>
        <w:tc>
          <w:tcPr>
            <w:tcW w:w="120" w:type="dxa"/>
            <w:tcBorders>
              <w:top w:val="nil"/>
              <w:left w:val="single" w:sz="18" w:space="0" w:color="auto"/>
              <w:bottom w:val="single" w:sz="18" w:space="0" w:color="auto"/>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120" w:type="dxa"/>
            <w:gridSpan w:val="3"/>
            <w:vMerge/>
            <w:tcBorders>
              <w:top w:val="nil"/>
              <w:left w:val="nil"/>
              <w:bottom w:val="single" w:sz="18" w:space="0" w:color="auto"/>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18" w:space="0" w:color="auto"/>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000" w:type="dxa"/>
            <w:tcBorders>
              <w:top w:val="nil"/>
              <w:left w:val="nil"/>
              <w:bottom w:val="single" w:sz="18" w:space="0" w:color="auto"/>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18" w:space="0" w:color="auto"/>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18" w:space="0" w:color="auto"/>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000" w:type="dxa"/>
            <w:tcBorders>
              <w:top w:val="nil"/>
              <w:left w:val="nil"/>
              <w:bottom w:val="single" w:sz="18" w:space="0" w:color="auto"/>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18" w:space="0" w:color="auto"/>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18" w:space="0" w:color="auto"/>
              <w:right w:val="nil"/>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2120" w:type="dxa"/>
            <w:gridSpan w:val="2"/>
            <w:vMerge/>
            <w:tcBorders>
              <w:top w:val="nil"/>
              <w:left w:val="nil"/>
              <w:bottom w:val="single" w:sz="18" w:space="0" w:color="auto"/>
              <w:right w:val="single" w:sz="8" w:space="0" w:color="4F81BD"/>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10"/>
                <w:szCs w:val="10"/>
              </w:rPr>
            </w:pPr>
          </w:p>
        </w:tc>
        <w:tc>
          <w:tcPr>
            <w:tcW w:w="30" w:type="dxa"/>
            <w:tcBorders>
              <w:top w:val="nil"/>
              <w:left w:val="nil"/>
              <w:bottom w:val="single" w:sz="18" w:space="0" w:color="auto"/>
              <w:right w:val="single" w:sz="18" w:space="0" w:color="auto"/>
            </w:tcBorders>
            <w:vAlign w:val="bottom"/>
          </w:tcPr>
          <w:p w:rsidR="00EB253C" w:rsidRDefault="00EB253C">
            <w:pPr>
              <w:widowControl w:val="0"/>
              <w:autoSpaceDE w:val="0"/>
              <w:autoSpaceDN w:val="0"/>
              <w:adjustRightInd w:val="0"/>
              <w:spacing w:after="0" w:line="240" w:lineRule="auto"/>
              <w:rPr>
                <w:rFonts w:ascii="Times New Roman" w:hAnsi="Times New Roman" w:cs="Times New Roman"/>
                <w:sz w:val="2"/>
                <w:szCs w:val="2"/>
              </w:rPr>
            </w:pPr>
          </w:p>
        </w:tc>
      </w:tr>
    </w:tbl>
    <w:p w:rsidR="00EB253C" w:rsidRDefault="0037430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0</wp:posOffset>
            </wp:positionH>
            <wp:positionV relativeFrom="paragraph">
              <wp:posOffset>-4723765</wp:posOffset>
            </wp:positionV>
            <wp:extent cx="12065" cy="12065"/>
            <wp:effectExtent l="2540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66432" behindDoc="1" locked="0" layoutInCell="0" allowOverlap="1">
            <wp:simplePos x="0" y="0"/>
            <wp:positionH relativeFrom="column">
              <wp:posOffset>1408430</wp:posOffset>
            </wp:positionH>
            <wp:positionV relativeFrom="paragraph">
              <wp:posOffset>-4723765</wp:posOffset>
            </wp:positionV>
            <wp:extent cx="12065" cy="12065"/>
            <wp:effectExtent l="2540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67456" behindDoc="1" locked="0" layoutInCell="0" allowOverlap="1">
            <wp:simplePos x="0" y="0"/>
            <wp:positionH relativeFrom="column">
              <wp:posOffset>2813050</wp:posOffset>
            </wp:positionH>
            <wp:positionV relativeFrom="paragraph">
              <wp:posOffset>-4723765</wp:posOffset>
            </wp:positionV>
            <wp:extent cx="12065" cy="12065"/>
            <wp:effectExtent l="2540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68480" behindDoc="1" locked="0" layoutInCell="0" allowOverlap="1">
            <wp:simplePos x="0" y="0"/>
            <wp:positionH relativeFrom="column">
              <wp:posOffset>4218305</wp:posOffset>
            </wp:positionH>
            <wp:positionV relativeFrom="paragraph">
              <wp:posOffset>-4723765</wp:posOffset>
            </wp:positionV>
            <wp:extent cx="12065" cy="12065"/>
            <wp:effectExtent l="2540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69504" behindDoc="1" locked="0" layoutInCell="0" allowOverlap="1">
            <wp:simplePos x="0" y="0"/>
            <wp:positionH relativeFrom="column">
              <wp:posOffset>0</wp:posOffset>
            </wp:positionH>
            <wp:positionV relativeFrom="paragraph">
              <wp:posOffset>-3995420</wp:posOffset>
            </wp:positionV>
            <wp:extent cx="12065" cy="12065"/>
            <wp:effectExtent l="2540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70528" behindDoc="1" locked="0" layoutInCell="0" allowOverlap="1">
            <wp:simplePos x="0" y="0"/>
            <wp:positionH relativeFrom="column">
              <wp:posOffset>1408430</wp:posOffset>
            </wp:positionH>
            <wp:positionV relativeFrom="paragraph">
              <wp:posOffset>-3995420</wp:posOffset>
            </wp:positionV>
            <wp:extent cx="12065" cy="12065"/>
            <wp:effectExtent l="2540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71552" behindDoc="1" locked="0" layoutInCell="0" allowOverlap="1">
            <wp:simplePos x="0" y="0"/>
            <wp:positionH relativeFrom="column">
              <wp:posOffset>2813050</wp:posOffset>
            </wp:positionH>
            <wp:positionV relativeFrom="paragraph">
              <wp:posOffset>-3995420</wp:posOffset>
            </wp:positionV>
            <wp:extent cx="12065" cy="12065"/>
            <wp:effectExtent l="2540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72576" behindDoc="1" locked="0" layoutInCell="0" allowOverlap="1">
            <wp:simplePos x="0" y="0"/>
            <wp:positionH relativeFrom="column">
              <wp:posOffset>4218305</wp:posOffset>
            </wp:positionH>
            <wp:positionV relativeFrom="paragraph">
              <wp:posOffset>-3995420</wp:posOffset>
            </wp:positionV>
            <wp:extent cx="12065" cy="12065"/>
            <wp:effectExtent l="2540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73600" behindDoc="1" locked="0" layoutInCell="0" allowOverlap="1">
            <wp:simplePos x="0" y="0"/>
            <wp:positionH relativeFrom="column">
              <wp:posOffset>2813050</wp:posOffset>
            </wp:positionH>
            <wp:positionV relativeFrom="paragraph">
              <wp:posOffset>-3632835</wp:posOffset>
            </wp:positionV>
            <wp:extent cx="12065" cy="12065"/>
            <wp:effectExtent l="2540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74624" behindDoc="1" locked="0" layoutInCell="0" allowOverlap="1">
            <wp:simplePos x="0" y="0"/>
            <wp:positionH relativeFrom="column">
              <wp:posOffset>4218305</wp:posOffset>
            </wp:positionH>
            <wp:positionV relativeFrom="paragraph">
              <wp:posOffset>-3632835</wp:posOffset>
            </wp:positionV>
            <wp:extent cx="12065" cy="12065"/>
            <wp:effectExtent l="2540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75648" behindDoc="1" locked="0" layoutInCell="0" allowOverlap="1">
            <wp:simplePos x="0" y="0"/>
            <wp:positionH relativeFrom="column">
              <wp:posOffset>5626735</wp:posOffset>
            </wp:positionH>
            <wp:positionV relativeFrom="paragraph">
              <wp:posOffset>-3632835</wp:posOffset>
            </wp:positionV>
            <wp:extent cx="12065" cy="12065"/>
            <wp:effectExtent l="2540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76672" behindDoc="1" locked="0" layoutInCell="0" allowOverlap="1">
            <wp:simplePos x="0" y="0"/>
            <wp:positionH relativeFrom="column">
              <wp:posOffset>0</wp:posOffset>
            </wp:positionH>
            <wp:positionV relativeFrom="paragraph">
              <wp:posOffset>-3269615</wp:posOffset>
            </wp:positionV>
            <wp:extent cx="12065" cy="12065"/>
            <wp:effectExtent l="2540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77696" behindDoc="1" locked="0" layoutInCell="0" allowOverlap="1">
            <wp:simplePos x="0" y="0"/>
            <wp:positionH relativeFrom="column">
              <wp:posOffset>1408430</wp:posOffset>
            </wp:positionH>
            <wp:positionV relativeFrom="paragraph">
              <wp:posOffset>-3269615</wp:posOffset>
            </wp:positionV>
            <wp:extent cx="12065" cy="12065"/>
            <wp:effectExtent l="2540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78720" behindDoc="1" locked="0" layoutInCell="0" allowOverlap="1">
            <wp:simplePos x="0" y="0"/>
            <wp:positionH relativeFrom="column">
              <wp:posOffset>4218305</wp:posOffset>
            </wp:positionH>
            <wp:positionV relativeFrom="paragraph">
              <wp:posOffset>-3269615</wp:posOffset>
            </wp:positionV>
            <wp:extent cx="12065" cy="12065"/>
            <wp:effectExtent l="2540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79744" behindDoc="1" locked="0" layoutInCell="0" allowOverlap="1">
            <wp:simplePos x="0" y="0"/>
            <wp:positionH relativeFrom="column">
              <wp:posOffset>5626735</wp:posOffset>
            </wp:positionH>
            <wp:positionV relativeFrom="paragraph">
              <wp:posOffset>-3269615</wp:posOffset>
            </wp:positionV>
            <wp:extent cx="12065" cy="12065"/>
            <wp:effectExtent l="2540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80768" behindDoc="1" locked="0" layoutInCell="0" allowOverlap="1">
            <wp:simplePos x="0" y="0"/>
            <wp:positionH relativeFrom="column">
              <wp:posOffset>2813050</wp:posOffset>
            </wp:positionH>
            <wp:positionV relativeFrom="paragraph">
              <wp:posOffset>-2907030</wp:posOffset>
            </wp:positionV>
            <wp:extent cx="12065" cy="12065"/>
            <wp:effectExtent l="2540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81792" behindDoc="1" locked="0" layoutInCell="0" allowOverlap="1">
            <wp:simplePos x="0" y="0"/>
            <wp:positionH relativeFrom="column">
              <wp:posOffset>4218305</wp:posOffset>
            </wp:positionH>
            <wp:positionV relativeFrom="paragraph">
              <wp:posOffset>-2907030</wp:posOffset>
            </wp:positionV>
            <wp:extent cx="12065" cy="12065"/>
            <wp:effectExtent l="2540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82816" behindDoc="1" locked="0" layoutInCell="0" allowOverlap="1">
            <wp:simplePos x="0" y="0"/>
            <wp:positionH relativeFrom="column">
              <wp:posOffset>5626735</wp:posOffset>
            </wp:positionH>
            <wp:positionV relativeFrom="paragraph">
              <wp:posOffset>-2907030</wp:posOffset>
            </wp:positionV>
            <wp:extent cx="12065" cy="12065"/>
            <wp:effectExtent l="2540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83840" behindDoc="1" locked="0" layoutInCell="0" allowOverlap="1">
            <wp:simplePos x="0" y="0"/>
            <wp:positionH relativeFrom="column">
              <wp:posOffset>0</wp:posOffset>
            </wp:positionH>
            <wp:positionV relativeFrom="paragraph">
              <wp:posOffset>-2544445</wp:posOffset>
            </wp:positionV>
            <wp:extent cx="12065" cy="12065"/>
            <wp:effectExtent l="2540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84864" behindDoc="1" locked="0" layoutInCell="0" allowOverlap="1">
            <wp:simplePos x="0" y="0"/>
            <wp:positionH relativeFrom="column">
              <wp:posOffset>1408430</wp:posOffset>
            </wp:positionH>
            <wp:positionV relativeFrom="paragraph">
              <wp:posOffset>-2544445</wp:posOffset>
            </wp:positionV>
            <wp:extent cx="12065" cy="12065"/>
            <wp:effectExtent l="2540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85888" behindDoc="1" locked="0" layoutInCell="0" allowOverlap="1">
            <wp:simplePos x="0" y="0"/>
            <wp:positionH relativeFrom="column">
              <wp:posOffset>2813050</wp:posOffset>
            </wp:positionH>
            <wp:positionV relativeFrom="paragraph">
              <wp:posOffset>-2544445</wp:posOffset>
            </wp:positionV>
            <wp:extent cx="12065" cy="12065"/>
            <wp:effectExtent l="2540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86912" behindDoc="1" locked="0" layoutInCell="0" allowOverlap="1">
            <wp:simplePos x="0" y="0"/>
            <wp:positionH relativeFrom="column">
              <wp:posOffset>4218305</wp:posOffset>
            </wp:positionH>
            <wp:positionV relativeFrom="paragraph">
              <wp:posOffset>-2544445</wp:posOffset>
            </wp:positionV>
            <wp:extent cx="12065" cy="12065"/>
            <wp:effectExtent l="2540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87936" behindDoc="1" locked="0" layoutInCell="0" allowOverlap="1">
            <wp:simplePos x="0" y="0"/>
            <wp:positionH relativeFrom="column">
              <wp:posOffset>0</wp:posOffset>
            </wp:positionH>
            <wp:positionV relativeFrom="paragraph">
              <wp:posOffset>-1828165</wp:posOffset>
            </wp:positionV>
            <wp:extent cx="12065" cy="12065"/>
            <wp:effectExtent l="2540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88960" behindDoc="1" locked="0" layoutInCell="0" allowOverlap="1">
            <wp:simplePos x="0" y="0"/>
            <wp:positionH relativeFrom="column">
              <wp:posOffset>1408430</wp:posOffset>
            </wp:positionH>
            <wp:positionV relativeFrom="paragraph">
              <wp:posOffset>-1828165</wp:posOffset>
            </wp:positionV>
            <wp:extent cx="12065" cy="12065"/>
            <wp:effectExtent l="2540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89984" behindDoc="1" locked="0" layoutInCell="0" allowOverlap="1">
            <wp:simplePos x="0" y="0"/>
            <wp:positionH relativeFrom="column">
              <wp:posOffset>2813050</wp:posOffset>
            </wp:positionH>
            <wp:positionV relativeFrom="paragraph">
              <wp:posOffset>-1828165</wp:posOffset>
            </wp:positionV>
            <wp:extent cx="12065" cy="12065"/>
            <wp:effectExtent l="2540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91008" behindDoc="1" locked="0" layoutInCell="0" allowOverlap="1">
            <wp:simplePos x="0" y="0"/>
            <wp:positionH relativeFrom="column">
              <wp:posOffset>4218305</wp:posOffset>
            </wp:positionH>
            <wp:positionV relativeFrom="paragraph">
              <wp:posOffset>-1828165</wp:posOffset>
            </wp:positionV>
            <wp:extent cx="12065" cy="12065"/>
            <wp:effectExtent l="2540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92032" behindDoc="1" locked="0" layoutInCell="0" allowOverlap="1">
            <wp:simplePos x="0" y="0"/>
            <wp:positionH relativeFrom="column">
              <wp:posOffset>0</wp:posOffset>
            </wp:positionH>
            <wp:positionV relativeFrom="paragraph">
              <wp:posOffset>-1465580</wp:posOffset>
            </wp:positionV>
            <wp:extent cx="12065" cy="12065"/>
            <wp:effectExtent l="2540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93056" behindDoc="1" locked="0" layoutInCell="0" allowOverlap="1">
            <wp:simplePos x="0" y="0"/>
            <wp:positionH relativeFrom="column">
              <wp:posOffset>1408430</wp:posOffset>
            </wp:positionH>
            <wp:positionV relativeFrom="paragraph">
              <wp:posOffset>-1465580</wp:posOffset>
            </wp:positionV>
            <wp:extent cx="12065" cy="12065"/>
            <wp:effectExtent l="2540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94080" behindDoc="1" locked="0" layoutInCell="0" allowOverlap="1">
            <wp:simplePos x="0" y="0"/>
            <wp:positionH relativeFrom="column">
              <wp:posOffset>2813050</wp:posOffset>
            </wp:positionH>
            <wp:positionV relativeFrom="paragraph">
              <wp:posOffset>-1465580</wp:posOffset>
            </wp:positionV>
            <wp:extent cx="12065" cy="12065"/>
            <wp:effectExtent l="2540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95104" behindDoc="1" locked="0" layoutInCell="0" allowOverlap="1">
            <wp:simplePos x="0" y="0"/>
            <wp:positionH relativeFrom="column">
              <wp:posOffset>4218305</wp:posOffset>
            </wp:positionH>
            <wp:positionV relativeFrom="paragraph">
              <wp:posOffset>-1465580</wp:posOffset>
            </wp:positionV>
            <wp:extent cx="12065" cy="12065"/>
            <wp:effectExtent l="2540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96128" behindDoc="1" locked="0" layoutInCell="0" allowOverlap="1">
            <wp:simplePos x="0" y="0"/>
            <wp:positionH relativeFrom="column">
              <wp:posOffset>0</wp:posOffset>
            </wp:positionH>
            <wp:positionV relativeFrom="paragraph">
              <wp:posOffset>-1102995</wp:posOffset>
            </wp:positionV>
            <wp:extent cx="12065" cy="12065"/>
            <wp:effectExtent l="2540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97152" behindDoc="1" locked="0" layoutInCell="0" allowOverlap="1">
            <wp:simplePos x="0" y="0"/>
            <wp:positionH relativeFrom="column">
              <wp:posOffset>1408430</wp:posOffset>
            </wp:positionH>
            <wp:positionV relativeFrom="paragraph">
              <wp:posOffset>-1102995</wp:posOffset>
            </wp:positionV>
            <wp:extent cx="12065" cy="12065"/>
            <wp:effectExtent l="2540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98176" behindDoc="1" locked="0" layoutInCell="0" allowOverlap="1">
            <wp:simplePos x="0" y="0"/>
            <wp:positionH relativeFrom="column">
              <wp:posOffset>2813050</wp:posOffset>
            </wp:positionH>
            <wp:positionV relativeFrom="paragraph">
              <wp:posOffset>-1102995</wp:posOffset>
            </wp:positionV>
            <wp:extent cx="12065" cy="12065"/>
            <wp:effectExtent l="2540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99200" behindDoc="1" locked="0" layoutInCell="0" allowOverlap="1">
            <wp:simplePos x="0" y="0"/>
            <wp:positionH relativeFrom="column">
              <wp:posOffset>4218305</wp:posOffset>
            </wp:positionH>
            <wp:positionV relativeFrom="paragraph">
              <wp:posOffset>-1102995</wp:posOffset>
            </wp:positionV>
            <wp:extent cx="12065" cy="12065"/>
            <wp:effectExtent l="2540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700224" behindDoc="1" locked="0" layoutInCell="0" allowOverlap="1">
            <wp:simplePos x="0" y="0"/>
            <wp:positionH relativeFrom="column">
              <wp:posOffset>0</wp:posOffset>
            </wp:positionH>
            <wp:positionV relativeFrom="paragraph">
              <wp:posOffset>-739775</wp:posOffset>
            </wp:positionV>
            <wp:extent cx="12065" cy="12065"/>
            <wp:effectExtent l="2540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701248" behindDoc="1" locked="0" layoutInCell="0" allowOverlap="1">
            <wp:simplePos x="0" y="0"/>
            <wp:positionH relativeFrom="column">
              <wp:posOffset>1408430</wp:posOffset>
            </wp:positionH>
            <wp:positionV relativeFrom="paragraph">
              <wp:posOffset>-739775</wp:posOffset>
            </wp:positionV>
            <wp:extent cx="12065" cy="12065"/>
            <wp:effectExtent l="2540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702272" behindDoc="1" locked="0" layoutInCell="0" allowOverlap="1">
            <wp:simplePos x="0" y="0"/>
            <wp:positionH relativeFrom="column">
              <wp:posOffset>2813050</wp:posOffset>
            </wp:positionH>
            <wp:positionV relativeFrom="paragraph">
              <wp:posOffset>-739775</wp:posOffset>
            </wp:positionV>
            <wp:extent cx="12065" cy="12065"/>
            <wp:effectExtent l="2540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703296" behindDoc="1" locked="0" layoutInCell="0" allowOverlap="1">
            <wp:simplePos x="0" y="0"/>
            <wp:positionH relativeFrom="column">
              <wp:posOffset>4218305</wp:posOffset>
            </wp:positionH>
            <wp:positionV relativeFrom="paragraph">
              <wp:posOffset>-739775</wp:posOffset>
            </wp:positionV>
            <wp:extent cx="12065" cy="12065"/>
            <wp:effectExtent l="2540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704320" behindDoc="1" locked="0" layoutInCell="0" allowOverlap="1">
            <wp:simplePos x="0" y="0"/>
            <wp:positionH relativeFrom="column">
              <wp:posOffset>0</wp:posOffset>
            </wp:positionH>
            <wp:positionV relativeFrom="paragraph">
              <wp:posOffset>-377190</wp:posOffset>
            </wp:positionV>
            <wp:extent cx="12065" cy="12065"/>
            <wp:effectExtent l="2540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705344" behindDoc="1" locked="0" layoutInCell="0" allowOverlap="1">
            <wp:simplePos x="0" y="0"/>
            <wp:positionH relativeFrom="column">
              <wp:posOffset>1408430</wp:posOffset>
            </wp:positionH>
            <wp:positionV relativeFrom="paragraph">
              <wp:posOffset>-377190</wp:posOffset>
            </wp:positionV>
            <wp:extent cx="12065" cy="12065"/>
            <wp:effectExtent l="2540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srcRect/>
                    <a:stretch>
                      <a:fillRect/>
                    </a:stretch>
                  </pic:blipFill>
                  <pic:spPr bwMode="auto">
                    <a:xfrm>
                      <a:off x="0" y="0"/>
                      <a:ext cx="12065" cy="12065"/>
                    </a:xfrm>
                    <a:prstGeom prst="rect">
                      <a:avLst/>
                    </a:prstGeom>
                    <a:noFill/>
                  </pic:spPr>
                </pic:pic>
              </a:graphicData>
            </a:graphic>
          </wp:anchor>
        </w:drawing>
      </w:r>
    </w:p>
    <w:p w:rsidR="00EB253C" w:rsidRPr="00955726" w:rsidRDefault="00EB253C">
      <w:pPr>
        <w:widowControl w:val="0"/>
        <w:autoSpaceDE w:val="0"/>
        <w:autoSpaceDN w:val="0"/>
        <w:adjustRightInd w:val="0"/>
        <w:spacing w:after="0" w:line="200" w:lineRule="exact"/>
        <w:rPr>
          <w:rFonts w:ascii="Times New Roman" w:hAnsi="Times New Roman" w:cs="Times New Roman"/>
          <w:sz w:val="24"/>
          <w:szCs w:val="24"/>
        </w:rPr>
      </w:pPr>
    </w:p>
    <w:p w:rsidR="00EB253C" w:rsidRPr="00955726" w:rsidRDefault="00E041EE" w:rsidP="00437695">
      <w:pPr>
        <w:widowControl w:val="0"/>
        <w:autoSpaceDE w:val="0"/>
        <w:autoSpaceDN w:val="0"/>
        <w:adjustRightInd w:val="0"/>
        <w:spacing w:after="0" w:line="240" w:lineRule="auto"/>
        <w:rPr>
          <w:rFonts w:ascii="Times New Roman" w:hAnsi="Times New Roman" w:cs="Times New Roman"/>
          <w:sz w:val="24"/>
          <w:szCs w:val="24"/>
        </w:rPr>
      </w:pPr>
      <w:r w:rsidRPr="00955726">
        <w:rPr>
          <w:rFonts w:ascii="Times New Roman" w:hAnsi="Times New Roman" w:cs="Times New Roman"/>
          <w:b/>
          <w:bCs/>
          <w:color w:val="345A8A"/>
          <w:sz w:val="32"/>
          <w:szCs w:val="32"/>
        </w:rPr>
        <w:t>Classroom Expectations</w:t>
      </w:r>
    </w:p>
    <w:p w:rsidR="00EB253C" w:rsidRPr="00955726" w:rsidRDefault="00EB253C">
      <w:pPr>
        <w:widowControl w:val="0"/>
        <w:autoSpaceDE w:val="0"/>
        <w:autoSpaceDN w:val="0"/>
        <w:adjustRightInd w:val="0"/>
        <w:spacing w:after="0" w:line="6" w:lineRule="exact"/>
        <w:rPr>
          <w:rFonts w:ascii="Times New Roman" w:hAnsi="Times New Roman" w:cs="Times New Roman"/>
          <w:sz w:val="24"/>
          <w:szCs w:val="24"/>
        </w:rPr>
      </w:pPr>
    </w:p>
    <w:p w:rsidR="00EB253C" w:rsidRPr="00955726" w:rsidRDefault="00E041EE">
      <w:pPr>
        <w:widowControl w:val="0"/>
        <w:numPr>
          <w:ilvl w:val="0"/>
          <w:numId w:val="12"/>
        </w:numPr>
        <w:tabs>
          <w:tab w:val="clear" w:pos="720"/>
          <w:tab w:val="num" w:pos="840"/>
        </w:tabs>
        <w:overflowPunct w:val="0"/>
        <w:autoSpaceDE w:val="0"/>
        <w:autoSpaceDN w:val="0"/>
        <w:adjustRightInd w:val="0"/>
        <w:spacing w:after="0" w:line="239" w:lineRule="auto"/>
        <w:ind w:left="840" w:right="260"/>
        <w:jc w:val="both"/>
        <w:rPr>
          <w:rFonts w:ascii="Times New Roman" w:hAnsi="Times New Roman" w:cs="Times New Roman"/>
          <w:sz w:val="24"/>
          <w:szCs w:val="24"/>
        </w:rPr>
      </w:pPr>
      <w:r w:rsidRPr="00955726">
        <w:rPr>
          <w:rFonts w:ascii="Times New Roman" w:hAnsi="Times New Roman" w:cs="Times New Roman"/>
          <w:sz w:val="24"/>
          <w:szCs w:val="24"/>
        </w:rPr>
        <w:t xml:space="preserve">No Talking/Disruptive Behavior – Excessive talking and disruptive behavior will not be tolerated. </w:t>
      </w:r>
    </w:p>
    <w:p w:rsidR="00EB253C" w:rsidRPr="00955726" w:rsidRDefault="00EB253C">
      <w:pPr>
        <w:widowControl w:val="0"/>
        <w:autoSpaceDE w:val="0"/>
        <w:autoSpaceDN w:val="0"/>
        <w:adjustRightInd w:val="0"/>
        <w:spacing w:after="0" w:line="1" w:lineRule="exact"/>
        <w:rPr>
          <w:rFonts w:ascii="Times New Roman" w:hAnsi="Times New Roman" w:cs="Times New Roman"/>
          <w:sz w:val="24"/>
          <w:szCs w:val="24"/>
        </w:rPr>
      </w:pPr>
    </w:p>
    <w:p w:rsidR="00EB253C" w:rsidRPr="00955726" w:rsidRDefault="00E041EE">
      <w:pPr>
        <w:widowControl w:val="0"/>
        <w:numPr>
          <w:ilvl w:val="0"/>
          <w:numId w:val="12"/>
        </w:numPr>
        <w:tabs>
          <w:tab w:val="clear" w:pos="720"/>
          <w:tab w:val="num" w:pos="840"/>
        </w:tabs>
        <w:overflowPunct w:val="0"/>
        <w:autoSpaceDE w:val="0"/>
        <w:autoSpaceDN w:val="0"/>
        <w:adjustRightInd w:val="0"/>
        <w:spacing w:after="0" w:line="237" w:lineRule="auto"/>
        <w:ind w:left="840"/>
        <w:jc w:val="both"/>
        <w:rPr>
          <w:rFonts w:ascii="Times New Roman" w:hAnsi="Times New Roman" w:cs="Times New Roman"/>
          <w:sz w:val="24"/>
          <w:szCs w:val="24"/>
        </w:rPr>
      </w:pPr>
      <w:r w:rsidRPr="00955726">
        <w:rPr>
          <w:rFonts w:ascii="Times New Roman" w:hAnsi="Times New Roman" w:cs="Times New Roman"/>
          <w:sz w:val="24"/>
          <w:szCs w:val="24"/>
        </w:rPr>
        <w:t xml:space="preserve">Late Work – Late work is </w:t>
      </w:r>
      <w:r w:rsidRPr="00955726">
        <w:rPr>
          <w:rFonts w:ascii="Times New Roman" w:hAnsi="Times New Roman" w:cs="Times New Roman"/>
          <w:b/>
          <w:bCs/>
          <w:sz w:val="24"/>
          <w:szCs w:val="24"/>
        </w:rPr>
        <w:t>NOT</w:t>
      </w:r>
      <w:r w:rsidRPr="00955726">
        <w:rPr>
          <w:rFonts w:ascii="Times New Roman" w:hAnsi="Times New Roman" w:cs="Times New Roman"/>
          <w:sz w:val="24"/>
          <w:szCs w:val="24"/>
        </w:rPr>
        <w:t xml:space="preserve"> accepted. </w:t>
      </w:r>
    </w:p>
    <w:p w:rsidR="00EB253C" w:rsidRPr="00955726" w:rsidRDefault="00E041EE">
      <w:pPr>
        <w:widowControl w:val="0"/>
        <w:numPr>
          <w:ilvl w:val="0"/>
          <w:numId w:val="12"/>
        </w:numPr>
        <w:tabs>
          <w:tab w:val="clear" w:pos="720"/>
          <w:tab w:val="num" w:pos="840"/>
        </w:tabs>
        <w:overflowPunct w:val="0"/>
        <w:autoSpaceDE w:val="0"/>
        <w:autoSpaceDN w:val="0"/>
        <w:adjustRightInd w:val="0"/>
        <w:spacing w:after="0" w:line="240" w:lineRule="auto"/>
        <w:ind w:left="840" w:right="340"/>
        <w:rPr>
          <w:rFonts w:ascii="Times New Roman" w:hAnsi="Times New Roman" w:cs="Times New Roman"/>
          <w:sz w:val="24"/>
          <w:szCs w:val="24"/>
        </w:rPr>
      </w:pPr>
      <w:r w:rsidRPr="00955726">
        <w:rPr>
          <w:rFonts w:ascii="Times New Roman" w:hAnsi="Times New Roman" w:cs="Times New Roman"/>
          <w:sz w:val="24"/>
          <w:szCs w:val="24"/>
        </w:rPr>
        <w:t>Absences – All readings, exams, papers &amp; homework assignments are listed on the calendar</w:t>
      </w:r>
      <w:r w:rsidR="00C738EC" w:rsidRPr="00955726">
        <w:rPr>
          <w:rFonts w:ascii="Times New Roman" w:hAnsi="Times New Roman" w:cs="Times New Roman"/>
          <w:sz w:val="24"/>
          <w:szCs w:val="24"/>
        </w:rPr>
        <w:t xml:space="preserve"> in this syllabus and on the website</w:t>
      </w:r>
      <w:r w:rsidRPr="00955726">
        <w:rPr>
          <w:rFonts w:ascii="Times New Roman" w:hAnsi="Times New Roman" w:cs="Times New Roman"/>
          <w:sz w:val="24"/>
          <w:szCs w:val="24"/>
        </w:rPr>
        <w:t xml:space="preserve">. Regardless of absences just prior to an exam, you will be expected to take the exam and keep up with assignments. </w:t>
      </w:r>
    </w:p>
    <w:p w:rsidR="00EB253C" w:rsidRPr="00955726" w:rsidRDefault="00E041EE">
      <w:pPr>
        <w:widowControl w:val="0"/>
        <w:numPr>
          <w:ilvl w:val="0"/>
          <w:numId w:val="12"/>
        </w:numPr>
        <w:tabs>
          <w:tab w:val="clear" w:pos="720"/>
          <w:tab w:val="num" w:pos="840"/>
        </w:tabs>
        <w:overflowPunct w:val="0"/>
        <w:autoSpaceDE w:val="0"/>
        <w:autoSpaceDN w:val="0"/>
        <w:adjustRightInd w:val="0"/>
        <w:spacing w:after="0" w:line="239" w:lineRule="auto"/>
        <w:ind w:left="840" w:right="1000"/>
        <w:jc w:val="both"/>
        <w:rPr>
          <w:rFonts w:ascii="Times New Roman" w:hAnsi="Times New Roman" w:cs="Times New Roman"/>
          <w:sz w:val="24"/>
          <w:szCs w:val="24"/>
        </w:rPr>
      </w:pPr>
      <w:r w:rsidRPr="00955726">
        <w:rPr>
          <w:rFonts w:ascii="Times New Roman" w:hAnsi="Times New Roman" w:cs="Times New Roman"/>
          <w:sz w:val="24"/>
          <w:szCs w:val="24"/>
        </w:rPr>
        <w:t>Food &amp; Drink – Drinks are allowed only if they have a cap</w:t>
      </w:r>
      <w:r w:rsidR="00054A28">
        <w:rPr>
          <w:rFonts w:ascii="Times New Roman" w:hAnsi="Times New Roman" w:cs="Times New Roman"/>
          <w:sz w:val="24"/>
          <w:szCs w:val="24"/>
        </w:rPr>
        <w:t>.</w:t>
      </w:r>
      <w:r w:rsidRPr="00955726">
        <w:rPr>
          <w:rFonts w:ascii="Times New Roman" w:hAnsi="Times New Roman" w:cs="Times New Roman"/>
          <w:sz w:val="24"/>
          <w:szCs w:val="24"/>
        </w:rPr>
        <w:t xml:space="preserve"> </w:t>
      </w:r>
    </w:p>
    <w:p w:rsidR="00EB253C" w:rsidRPr="00955726" w:rsidRDefault="0098195A">
      <w:pPr>
        <w:widowControl w:val="0"/>
        <w:numPr>
          <w:ilvl w:val="0"/>
          <w:numId w:val="12"/>
        </w:numPr>
        <w:tabs>
          <w:tab w:val="clear" w:pos="720"/>
          <w:tab w:val="num" w:pos="840"/>
        </w:tabs>
        <w:overflowPunct w:val="0"/>
        <w:autoSpaceDE w:val="0"/>
        <w:autoSpaceDN w:val="0"/>
        <w:adjustRightInd w:val="0"/>
        <w:spacing w:after="0" w:line="240" w:lineRule="auto"/>
        <w:ind w:left="840" w:right="360"/>
        <w:jc w:val="both"/>
        <w:rPr>
          <w:rFonts w:ascii="Times New Roman" w:hAnsi="Times New Roman" w:cs="Times New Roman"/>
          <w:sz w:val="24"/>
          <w:szCs w:val="24"/>
        </w:rPr>
      </w:pPr>
      <w:r w:rsidRPr="00955726">
        <w:rPr>
          <w:rFonts w:ascii="Times New Roman" w:hAnsi="Times New Roman" w:cs="Times New Roman"/>
          <w:sz w:val="24"/>
          <w:szCs w:val="24"/>
        </w:rPr>
        <w:lastRenderedPageBreak/>
        <w:t>Lateness</w:t>
      </w:r>
      <w:r w:rsidR="00E041EE" w:rsidRPr="00955726">
        <w:rPr>
          <w:rFonts w:ascii="Times New Roman" w:hAnsi="Times New Roman" w:cs="Times New Roman"/>
          <w:sz w:val="24"/>
          <w:szCs w:val="24"/>
        </w:rPr>
        <w:t xml:space="preserve"> – You are expected to be in your seat when the bell rings. If you are late to class, </w:t>
      </w:r>
      <w:r w:rsidRPr="00955726">
        <w:rPr>
          <w:rFonts w:ascii="Times New Roman" w:hAnsi="Times New Roman" w:cs="Times New Roman"/>
          <w:sz w:val="24"/>
          <w:szCs w:val="24"/>
        </w:rPr>
        <w:t xml:space="preserve">this will negatively impact the </w:t>
      </w:r>
      <w:proofErr w:type="spellStart"/>
      <w:r w:rsidRPr="00955726">
        <w:rPr>
          <w:rFonts w:ascii="Times New Roman" w:hAnsi="Times New Roman" w:cs="Times New Roman"/>
          <w:sz w:val="24"/>
          <w:szCs w:val="24"/>
        </w:rPr>
        <w:t>classwork</w:t>
      </w:r>
      <w:proofErr w:type="spellEnd"/>
      <w:r w:rsidRPr="00955726">
        <w:rPr>
          <w:rFonts w:ascii="Times New Roman" w:hAnsi="Times New Roman" w:cs="Times New Roman"/>
          <w:sz w:val="24"/>
          <w:szCs w:val="24"/>
        </w:rPr>
        <w:t xml:space="preserve"> category of your grade.</w:t>
      </w:r>
    </w:p>
    <w:p w:rsidR="00F432B1" w:rsidRPr="00955726" w:rsidRDefault="00E041EE" w:rsidP="00FB36B8">
      <w:pPr>
        <w:widowControl w:val="0"/>
        <w:numPr>
          <w:ilvl w:val="0"/>
          <w:numId w:val="12"/>
        </w:numPr>
        <w:tabs>
          <w:tab w:val="clear" w:pos="720"/>
          <w:tab w:val="num" w:pos="840"/>
        </w:tabs>
        <w:overflowPunct w:val="0"/>
        <w:autoSpaceDE w:val="0"/>
        <w:autoSpaceDN w:val="0"/>
        <w:adjustRightInd w:val="0"/>
        <w:spacing w:after="0" w:line="240" w:lineRule="auto"/>
        <w:ind w:left="835" w:right="346"/>
        <w:jc w:val="both"/>
        <w:rPr>
          <w:rFonts w:ascii="Times New Roman" w:hAnsi="Times New Roman" w:cs="Times New Roman"/>
          <w:sz w:val="23"/>
          <w:szCs w:val="23"/>
        </w:rPr>
      </w:pPr>
      <w:r w:rsidRPr="00955726">
        <w:rPr>
          <w:rFonts w:ascii="Times New Roman" w:hAnsi="Times New Roman" w:cs="Times New Roman"/>
          <w:sz w:val="23"/>
          <w:szCs w:val="23"/>
        </w:rPr>
        <w:t xml:space="preserve">Cell Phones, </w:t>
      </w:r>
      <w:r w:rsidR="0098195A" w:rsidRPr="00955726">
        <w:rPr>
          <w:rFonts w:ascii="Times New Roman" w:hAnsi="Times New Roman" w:cs="Times New Roman"/>
          <w:sz w:val="23"/>
          <w:szCs w:val="23"/>
        </w:rPr>
        <w:t>and any other electronic devices</w:t>
      </w:r>
      <w:r w:rsidRPr="00955726">
        <w:rPr>
          <w:rFonts w:ascii="Times New Roman" w:hAnsi="Times New Roman" w:cs="Times New Roman"/>
          <w:sz w:val="23"/>
          <w:szCs w:val="23"/>
        </w:rPr>
        <w:t xml:space="preserve"> – </w:t>
      </w:r>
      <w:r w:rsidR="0098195A" w:rsidRPr="00955726">
        <w:rPr>
          <w:rFonts w:ascii="Times New Roman" w:hAnsi="Times New Roman" w:cs="Times New Roman"/>
          <w:sz w:val="23"/>
          <w:szCs w:val="23"/>
        </w:rPr>
        <w:t>Chancellor</w:t>
      </w:r>
      <w:r w:rsidRPr="00955726">
        <w:rPr>
          <w:rFonts w:ascii="Times New Roman" w:hAnsi="Times New Roman" w:cs="Times New Roman"/>
          <w:sz w:val="23"/>
          <w:szCs w:val="23"/>
        </w:rPr>
        <w:t>’s</w:t>
      </w:r>
      <w:r w:rsidR="0098195A" w:rsidRPr="00955726">
        <w:rPr>
          <w:rFonts w:ascii="Times New Roman" w:hAnsi="Times New Roman" w:cs="Times New Roman"/>
          <w:sz w:val="23"/>
          <w:szCs w:val="23"/>
        </w:rPr>
        <w:t xml:space="preserve"> regulations for the New York City Department of Education are</w:t>
      </w:r>
      <w:r w:rsidRPr="00955726">
        <w:rPr>
          <w:rFonts w:ascii="Times New Roman" w:hAnsi="Times New Roman" w:cs="Times New Roman"/>
          <w:sz w:val="23"/>
          <w:szCs w:val="23"/>
        </w:rPr>
        <w:t xml:space="preserve"> that personal electronic devices are to remain turned off and out of sight during class. If I see or hear one of these d</w:t>
      </w:r>
      <w:r w:rsidR="0098195A" w:rsidRPr="00955726">
        <w:rPr>
          <w:rFonts w:ascii="Times New Roman" w:hAnsi="Times New Roman" w:cs="Times New Roman"/>
          <w:sz w:val="23"/>
          <w:szCs w:val="23"/>
        </w:rPr>
        <w:t xml:space="preserve">evices, </w:t>
      </w:r>
      <w:r w:rsidR="0098195A" w:rsidRPr="00955726">
        <w:rPr>
          <w:rFonts w:ascii="Times New Roman" w:hAnsi="Times New Roman" w:cs="Times New Roman"/>
          <w:sz w:val="24"/>
          <w:szCs w:val="24"/>
        </w:rPr>
        <w:t xml:space="preserve">this will negatively impact the </w:t>
      </w:r>
      <w:proofErr w:type="spellStart"/>
      <w:r w:rsidR="0098195A" w:rsidRPr="00955726">
        <w:rPr>
          <w:rFonts w:ascii="Times New Roman" w:hAnsi="Times New Roman" w:cs="Times New Roman"/>
          <w:sz w:val="24"/>
          <w:szCs w:val="24"/>
        </w:rPr>
        <w:t>classwork</w:t>
      </w:r>
      <w:proofErr w:type="spellEnd"/>
      <w:r w:rsidR="0098195A" w:rsidRPr="00955726">
        <w:rPr>
          <w:rFonts w:ascii="Times New Roman" w:hAnsi="Times New Roman" w:cs="Times New Roman"/>
          <w:sz w:val="24"/>
          <w:szCs w:val="24"/>
        </w:rPr>
        <w:t xml:space="preserve"> category of your grade.</w:t>
      </w:r>
    </w:p>
    <w:p w:rsidR="00EB253C" w:rsidRPr="00955726" w:rsidRDefault="00EB253C" w:rsidP="00F432B1">
      <w:pPr>
        <w:widowControl w:val="0"/>
        <w:overflowPunct w:val="0"/>
        <w:autoSpaceDE w:val="0"/>
        <w:autoSpaceDN w:val="0"/>
        <w:adjustRightInd w:val="0"/>
        <w:spacing w:after="0" w:line="240" w:lineRule="auto"/>
        <w:ind w:left="835" w:right="346"/>
        <w:jc w:val="both"/>
        <w:rPr>
          <w:rFonts w:ascii="Times New Roman" w:hAnsi="Times New Roman" w:cs="Times New Roman"/>
          <w:sz w:val="23"/>
          <w:szCs w:val="23"/>
        </w:rPr>
      </w:pPr>
    </w:p>
    <w:p w:rsidR="00EB253C" w:rsidRPr="00955726" w:rsidRDefault="00E041EE">
      <w:pPr>
        <w:widowControl w:val="0"/>
        <w:autoSpaceDE w:val="0"/>
        <w:autoSpaceDN w:val="0"/>
        <w:adjustRightInd w:val="0"/>
        <w:spacing w:after="0" w:line="240" w:lineRule="auto"/>
        <w:rPr>
          <w:rFonts w:ascii="Times New Roman" w:hAnsi="Times New Roman" w:cs="Times New Roman"/>
          <w:sz w:val="24"/>
          <w:szCs w:val="24"/>
        </w:rPr>
      </w:pPr>
      <w:bookmarkStart w:id="1" w:name="page13"/>
      <w:bookmarkEnd w:id="1"/>
      <w:r w:rsidRPr="00955726">
        <w:rPr>
          <w:rFonts w:ascii="Times New Roman" w:hAnsi="Times New Roman" w:cs="Times New Roman"/>
          <w:b/>
          <w:bCs/>
          <w:color w:val="4F81BD"/>
          <w:sz w:val="26"/>
          <w:szCs w:val="26"/>
        </w:rPr>
        <w:t>Academic Dishonesty</w:t>
      </w:r>
    </w:p>
    <w:p w:rsidR="00EB253C" w:rsidRPr="00955726" w:rsidRDefault="00EB253C">
      <w:pPr>
        <w:widowControl w:val="0"/>
        <w:autoSpaceDE w:val="0"/>
        <w:autoSpaceDN w:val="0"/>
        <w:adjustRightInd w:val="0"/>
        <w:spacing w:after="0" w:line="4" w:lineRule="exact"/>
        <w:rPr>
          <w:rFonts w:ascii="Times New Roman" w:hAnsi="Times New Roman" w:cs="Times New Roman"/>
          <w:sz w:val="24"/>
          <w:szCs w:val="24"/>
        </w:rPr>
      </w:pPr>
    </w:p>
    <w:p w:rsidR="00EB253C" w:rsidRPr="00955726" w:rsidRDefault="00E041EE" w:rsidP="0098195A">
      <w:pPr>
        <w:widowControl w:val="0"/>
        <w:overflowPunct w:val="0"/>
        <w:autoSpaceDE w:val="0"/>
        <w:autoSpaceDN w:val="0"/>
        <w:adjustRightInd w:val="0"/>
        <w:spacing w:after="0" w:line="240" w:lineRule="auto"/>
        <w:ind w:right="100"/>
        <w:jc w:val="both"/>
        <w:rPr>
          <w:rFonts w:ascii="Times New Roman" w:hAnsi="Times New Roman" w:cs="Times New Roman"/>
          <w:sz w:val="24"/>
          <w:szCs w:val="24"/>
        </w:rPr>
      </w:pPr>
      <w:r w:rsidRPr="00955726">
        <w:rPr>
          <w:rFonts w:ascii="Times New Roman" w:hAnsi="Times New Roman" w:cs="Times New Roman"/>
          <w:sz w:val="24"/>
          <w:szCs w:val="24"/>
        </w:rPr>
        <w:t xml:space="preserve">Examples of academic dishonesty include, but are not limited to, the following: the willful giving or receiving of an unauthorized text, </w:t>
      </w:r>
      <w:r w:rsidR="00ED3512">
        <w:rPr>
          <w:rFonts w:ascii="Times New Roman" w:hAnsi="Times New Roman" w:cs="Times New Roman"/>
          <w:sz w:val="24"/>
          <w:szCs w:val="24"/>
        </w:rPr>
        <w:t xml:space="preserve">the seeking of </w:t>
      </w:r>
      <w:r w:rsidRPr="00955726">
        <w:rPr>
          <w:rFonts w:ascii="Times New Roman" w:hAnsi="Times New Roman" w:cs="Times New Roman"/>
          <w:sz w:val="24"/>
          <w:szCs w:val="24"/>
        </w:rPr>
        <w:t xml:space="preserve">unfair, dishonest, or unscrupulous advantage in academic work over other students </w:t>
      </w:r>
      <w:r w:rsidR="00ED3512">
        <w:rPr>
          <w:rFonts w:ascii="Times New Roman" w:hAnsi="Times New Roman" w:cs="Times New Roman"/>
          <w:sz w:val="24"/>
          <w:szCs w:val="24"/>
        </w:rPr>
        <w:t xml:space="preserve">by the use of </w:t>
      </w:r>
      <w:r w:rsidRPr="00955726">
        <w:rPr>
          <w:rFonts w:ascii="Times New Roman" w:hAnsi="Times New Roman" w:cs="Times New Roman"/>
          <w:sz w:val="24"/>
          <w:szCs w:val="24"/>
        </w:rPr>
        <w:t>fraud, duress, deception, theft, trickery, talking, signs, gestures, copying, or any other methodology.</w:t>
      </w:r>
    </w:p>
    <w:p w:rsidR="00EB253C" w:rsidRPr="00955726" w:rsidRDefault="00EB253C" w:rsidP="001D15EB">
      <w:pPr>
        <w:widowControl w:val="0"/>
        <w:autoSpaceDE w:val="0"/>
        <w:autoSpaceDN w:val="0"/>
        <w:adjustRightInd w:val="0"/>
        <w:spacing w:after="0" w:line="240" w:lineRule="auto"/>
        <w:rPr>
          <w:rFonts w:ascii="Times New Roman" w:hAnsi="Times New Roman" w:cs="Times New Roman"/>
          <w:sz w:val="24"/>
          <w:szCs w:val="24"/>
        </w:rPr>
      </w:pPr>
    </w:p>
    <w:p w:rsidR="00EB253C" w:rsidRPr="00955726" w:rsidRDefault="00E041EE">
      <w:pPr>
        <w:widowControl w:val="0"/>
        <w:autoSpaceDE w:val="0"/>
        <w:autoSpaceDN w:val="0"/>
        <w:adjustRightInd w:val="0"/>
        <w:spacing w:after="0" w:line="239" w:lineRule="auto"/>
        <w:rPr>
          <w:rFonts w:ascii="Times New Roman" w:hAnsi="Times New Roman" w:cs="Times New Roman"/>
          <w:sz w:val="24"/>
          <w:szCs w:val="24"/>
        </w:rPr>
      </w:pPr>
      <w:r w:rsidRPr="00955726">
        <w:rPr>
          <w:rFonts w:ascii="Times New Roman" w:hAnsi="Times New Roman" w:cs="Times New Roman"/>
          <w:b/>
          <w:bCs/>
          <w:color w:val="4F81BD"/>
          <w:sz w:val="26"/>
          <w:szCs w:val="26"/>
        </w:rPr>
        <w:t>Plagiarism</w:t>
      </w:r>
    </w:p>
    <w:p w:rsidR="00EB253C" w:rsidRPr="00955726" w:rsidRDefault="00E041EE">
      <w:pPr>
        <w:widowControl w:val="0"/>
        <w:autoSpaceDE w:val="0"/>
        <w:autoSpaceDN w:val="0"/>
        <w:adjustRightInd w:val="0"/>
        <w:spacing w:after="0" w:line="240" w:lineRule="auto"/>
        <w:rPr>
          <w:rFonts w:ascii="Times New Roman" w:hAnsi="Times New Roman" w:cs="Times New Roman"/>
          <w:sz w:val="24"/>
          <w:szCs w:val="24"/>
        </w:rPr>
      </w:pPr>
      <w:r w:rsidRPr="00955726">
        <w:rPr>
          <w:rFonts w:ascii="Times New Roman" w:hAnsi="Times New Roman" w:cs="Times New Roman"/>
          <w:sz w:val="24"/>
          <w:szCs w:val="24"/>
        </w:rPr>
        <w:t>Some examples:</w:t>
      </w:r>
    </w:p>
    <w:p w:rsidR="00EB253C" w:rsidRPr="00955726" w:rsidRDefault="00EB253C">
      <w:pPr>
        <w:widowControl w:val="0"/>
        <w:autoSpaceDE w:val="0"/>
        <w:autoSpaceDN w:val="0"/>
        <w:adjustRightInd w:val="0"/>
        <w:spacing w:after="0" w:line="254" w:lineRule="exact"/>
        <w:rPr>
          <w:rFonts w:ascii="Times New Roman" w:hAnsi="Times New Roman" w:cs="Times New Roman"/>
          <w:sz w:val="24"/>
          <w:szCs w:val="24"/>
        </w:rPr>
      </w:pPr>
    </w:p>
    <w:p w:rsidR="00EB253C" w:rsidRPr="00955726" w:rsidRDefault="00E041EE">
      <w:pPr>
        <w:widowControl w:val="0"/>
        <w:numPr>
          <w:ilvl w:val="0"/>
          <w:numId w:val="13"/>
        </w:numPr>
        <w:overflowPunct w:val="0"/>
        <w:autoSpaceDE w:val="0"/>
        <w:autoSpaceDN w:val="0"/>
        <w:adjustRightInd w:val="0"/>
        <w:spacing w:after="0" w:line="240"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Copying and pasting from the Internet </w:t>
      </w:r>
    </w:p>
    <w:p w:rsidR="00EB253C" w:rsidRPr="00955726" w:rsidRDefault="00E041EE">
      <w:pPr>
        <w:widowControl w:val="0"/>
        <w:numPr>
          <w:ilvl w:val="0"/>
          <w:numId w:val="13"/>
        </w:numPr>
        <w:overflowPunct w:val="0"/>
        <w:autoSpaceDE w:val="0"/>
        <w:autoSpaceDN w:val="0"/>
        <w:adjustRightInd w:val="0"/>
        <w:spacing w:after="0" w:line="238"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Changing a few words from the Internet </w:t>
      </w:r>
    </w:p>
    <w:p w:rsidR="00EB253C" w:rsidRPr="00955726" w:rsidRDefault="00E041EE">
      <w:pPr>
        <w:widowControl w:val="0"/>
        <w:numPr>
          <w:ilvl w:val="0"/>
          <w:numId w:val="13"/>
        </w:numPr>
        <w:overflowPunct w:val="0"/>
        <w:autoSpaceDE w:val="0"/>
        <w:autoSpaceDN w:val="0"/>
        <w:adjustRightInd w:val="0"/>
        <w:spacing w:after="0" w:line="240" w:lineRule="auto"/>
        <w:jc w:val="both"/>
        <w:rPr>
          <w:rFonts w:ascii="Times New Roman" w:hAnsi="Times New Roman" w:cs="Times New Roman"/>
          <w:sz w:val="24"/>
          <w:szCs w:val="24"/>
        </w:rPr>
      </w:pPr>
      <w:r w:rsidRPr="00955726">
        <w:rPr>
          <w:rFonts w:ascii="Times New Roman" w:hAnsi="Times New Roman" w:cs="Times New Roman"/>
          <w:sz w:val="24"/>
          <w:szCs w:val="24"/>
        </w:rPr>
        <w:t>Submitting or presenting another person's work as your own without proper documentation, including downloade</w:t>
      </w:r>
      <w:r w:rsidR="00EF01BF">
        <w:rPr>
          <w:rFonts w:ascii="Times New Roman" w:hAnsi="Times New Roman" w:cs="Times New Roman"/>
          <w:sz w:val="24"/>
          <w:szCs w:val="24"/>
        </w:rPr>
        <w:t>d information from the Internet</w:t>
      </w:r>
      <w:r w:rsidRPr="00955726">
        <w:rPr>
          <w:rFonts w:ascii="Times New Roman" w:hAnsi="Times New Roman" w:cs="Times New Roman"/>
          <w:sz w:val="24"/>
          <w:szCs w:val="24"/>
        </w:rPr>
        <w:t xml:space="preserve"> </w:t>
      </w:r>
    </w:p>
    <w:p w:rsidR="00EB253C" w:rsidRDefault="00E041EE" w:rsidP="00C576D9">
      <w:pPr>
        <w:widowControl w:val="0"/>
        <w:numPr>
          <w:ilvl w:val="0"/>
          <w:numId w:val="13"/>
        </w:numPr>
        <w:overflowPunct w:val="0"/>
        <w:autoSpaceDE w:val="0"/>
        <w:autoSpaceDN w:val="0"/>
        <w:adjustRightInd w:val="0"/>
        <w:spacing w:after="0" w:line="240" w:lineRule="auto"/>
        <w:jc w:val="both"/>
        <w:rPr>
          <w:rFonts w:ascii="Times New Roman" w:hAnsi="Times New Roman" w:cs="Times New Roman"/>
          <w:sz w:val="24"/>
          <w:szCs w:val="24"/>
        </w:rPr>
      </w:pPr>
      <w:r w:rsidRPr="00C576D9">
        <w:rPr>
          <w:rFonts w:ascii="Times New Roman" w:hAnsi="Times New Roman" w:cs="Times New Roman"/>
          <w:sz w:val="24"/>
          <w:szCs w:val="24"/>
        </w:rPr>
        <w:t>Using another student's materia</w:t>
      </w:r>
      <w:r w:rsidR="00EF01BF">
        <w:rPr>
          <w:rFonts w:ascii="Times New Roman" w:hAnsi="Times New Roman" w:cs="Times New Roman"/>
          <w:sz w:val="24"/>
          <w:szCs w:val="24"/>
        </w:rPr>
        <w:t>l without prior approval</w:t>
      </w:r>
    </w:p>
    <w:p w:rsidR="00EF01BF" w:rsidRDefault="00EF01BF" w:rsidP="00C576D9">
      <w:pPr>
        <w:widowControl w:val="0"/>
        <w:numPr>
          <w:ilvl w:val="0"/>
          <w:numId w:val="1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Borrowing another's ideas (even in different wording) without proper citation</w:t>
      </w:r>
    </w:p>
    <w:p w:rsidR="00C576D9" w:rsidRDefault="00C576D9" w:rsidP="00C576D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ED3512" w:rsidRPr="00955726" w:rsidRDefault="00ED3512" w:rsidP="00ED3512">
      <w:pPr>
        <w:widowControl w:val="0"/>
        <w:overflowPunct w:val="0"/>
        <w:autoSpaceDE w:val="0"/>
        <w:autoSpaceDN w:val="0"/>
        <w:adjustRightInd w:val="0"/>
        <w:spacing w:after="0" w:line="240" w:lineRule="auto"/>
        <w:ind w:right="700"/>
        <w:rPr>
          <w:rFonts w:ascii="Times New Roman" w:hAnsi="Times New Roman" w:cs="Times New Roman"/>
          <w:sz w:val="24"/>
          <w:szCs w:val="24"/>
        </w:rPr>
      </w:pPr>
      <w:r w:rsidRPr="00955726">
        <w:rPr>
          <w:rFonts w:ascii="Times New Roman" w:hAnsi="Times New Roman" w:cs="Times New Roman"/>
          <w:sz w:val="24"/>
          <w:szCs w:val="24"/>
        </w:rPr>
        <w:t>Anyone who cheats or plagiarizes will recei</w:t>
      </w:r>
      <w:r>
        <w:rPr>
          <w:rFonts w:ascii="Times New Roman" w:hAnsi="Times New Roman" w:cs="Times New Roman"/>
          <w:sz w:val="24"/>
          <w:szCs w:val="24"/>
        </w:rPr>
        <w:t xml:space="preserve">ve a “0” for the assignment, </w:t>
      </w:r>
      <w:r w:rsidRPr="00955726">
        <w:rPr>
          <w:rFonts w:ascii="Times New Roman" w:hAnsi="Times New Roman" w:cs="Times New Roman"/>
          <w:sz w:val="24"/>
          <w:szCs w:val="24"/>
        </w:rPr>
        <w:t>an additional “0” for cheating</w:t>
      </w:r>
      <w:r>
        <w:rPr>
          <w:rFonts w:ascii="Times New Roman" w:hAnsi="Times New Roman" w:cs="Times New Roman"/>
          <w:sz w:val="24"/>
          <w:szCs w:val="24"/>
        </w:rPr>
        <w:t>,</w:t>
      </w:r>
      <w:r w:rsidRPr="00955726">
        <w:rPr>
          <w:rFonts w:ascii="Times New Roman" w:hAnsi="Times New Roman" w:cs="Times New Roman"/>
          <w:sz w:val="24"/>
          <w:szCs w:val="24"/>
        </w:rPr>
        <w:t xml:space="preserve"> and will be referred to the principal.</w:t>
      </w:r>
    </w:p>
    <w:p w:rsidR="00C576D9" w:rsidRPr="00C576D9" w:rsidRDefault="00C576D9" w:rsidP="00C576D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EB253C" w:rsidRPr="00955726" w:rsidRDefault="00EB253C">
      <w:pPr>
        <w:widowControl w:val="0"/>
        <w:autoSpaceDE w:val="0"/>
        <w:autoSpaceDN w:val="0"/>
        <w:adjustRightInd w:val="0"/>
        <w:spacing w:after="0" w:line="200" w:lineRule="exact"/>
        <w:rPr>
          <w:rFonts w:ascii="Times New Roman" w:hAnsi="Times New Roman" w:cs="Times New Roman"/>
          <w:sz w:val="24"/>
          <w:szCs w:val="24"/>
        </w:rPr>
      </w:pPr>
    </w:p>
    <w:p w:rsidR="00EB253C" w:rsidRPr="00955726" w:rsidRDefault="00E041EE">
      <w:pPr>
        <w:widowControl w:val="0"/>
        <w:autoSpaceDE w:val="0"/>
        <w:autoSpaceDN w:val="0"/>
        <w:adjustRightInd w:val="0"/>
        <w:spacing w:after="0" w:line="240" w:lineRule="auto"/>
        <w:rPr>
          <w:rFonts w:ascii="Times New Roman" w:hAnsi="Times New Roman" w:cs="Times New Roman"/>
          <w:sz w:val="24"/>
          <w:szCs w:val="24"/>
        </w:rPr>
      </w:pPr>
      <w:r w:rsidRPr="00955726">
        <w:rPr>
          <w:rFonts w:ascii="Times New Roman" w:hAnsi="Times New Roman" w:cs="Times New Roman"/>
          <w:b/>
          <w:bCs/>
          <w:color w:val="345A8A"/>
          <w:sz w:val="32"/>
          <w:szCs w:val="32"/>
        </w:rPr>
        <w:t>Textbooks and Required Readings</w:t>
      </w:r>
    </w:p>
    <w:p w:rsidR="00EB253C" w:rsidRPr="00955726" w:rsidRDefault="00EB253C">
      <w:pPr>
        <w:widowControl w:val="0"/>
        <w:autoSpaceDE w:val="0"/>
        <w:autoSpaceDN w:val="0"/>
        <w:adjustRightInd w:val="0"/>
        <w:spacing w:after="0" w:line="193" w:lineRule="exact"/>
        <w:rPr>
          <w:rFonts w:ascii="Times New Roman" w:hAnsi="Times New Roman" w:cs="Times New Roman"/>
          <w:sz w:val="24"/>
          <w:szCs w:val="24"/>
        </w:rPr>
      </w:pPr>
    </w:p>
    <w:p w:rsidR="00EB253C" w:rsidRPr="00955726" w:rsidRDefault="00E041EE">
      <w:pPr>
        <w:widowControl w:val="0"/>
        <w:autoSpaceDE w:val="0"/>
        <w:autoSpaceDN w:val="0"/>
        <w:adjustRightInd w:val="0"/>
        <w:spacing w:after="0" w:line="240" w:lineRule="auto"/>
        <w:rPr>
          <w:rFonts w:ascii="Times New Roman" w:hAnsi="Times New Roman" w:cs="Times New Roman"/>
          <w:sz w:val="24"/>
          <w:szCs w:val="24"/>
        </w:rPr>
      </w:pPr>
      <w:r w:rsidRPr="00955726">
        <w:rPr>
          <w:rFonts w:ascii="Times New Roman" w:hAnsi="Times New Roman" w:cs="Times New Roman"/>
          <w:b/>
          <w:bCs/>
          <w:color w:val="4F81BD"/>
          <w:sz w:val="26"/>
          <w:szCs w:val="26"/>
        </w:rPr>
        <w:t>Textbooks</w:t>
      </w:r>
    </w:p>
    <w:p w:rsidR="00EB253C" w:rsidRPr="00955726" w:rsidRDefault="00EB253C">
      <w:pPr>
        <w:widowControl w:val="0"/>
        <w:autoSpaceDE w:val="0"/>
        <w:autoSpaceDN w:val="0"/>
        <w:adjustRightInd w:val="0"/>
        <w:spacing w:after="0" w:line="11" w:lineRule="exact"/>
        <w:rPr>
          <w:rFonts w:ascii="Times New Roman" w:hAnsi="Times New Roman" w:cs="Times New Roman"/>
          <w:sz w:val="24"/>
          <w:szCs w:val="24"/>
        </w:rPr>
      </w:pPr>
    </w:p>
    <w:p w:rsidR="00EB253C" w:rsidRPr="00955726" w:rsidRDefault="00E041EE">
      <w:pPr>
        <w:widowControl w:val="0"/>
        <w:numPr>
          <w:ilvl w:val="0"/>
          <w:numId w:val="14"/>
        </w:numPr>
        <w:overflowPunct w:val="0"/>
        <w:autoSpaceDE w:val="0"/>
        <w:autoSpaceDN w:val="0"/>
        <w:adjustRightInd w:val="0"/>
        <w:spacing w:after="0" w:line="242" w:lineRule="auto"/>
        <w:ind w:right="460"/>
        <w:jc w:val="both"/>
        <w:rPr>
          <w:rFonts w:ascii="Times New Roman" w:hAnsi="Times New Roman" w:cs="Times New Roman"/>
          <w:sz w:val="24"/>
          <w:szCs w:val="24"/>
        </w:rPr>
      </w:pPr>
      <w:r w:rsidRPr="00955726">
        <w:rPr>
          <w:rFonts w:ascii="Times New Roman" w:hAnsi="Times New Roman" w:cs="Times New Roman"/>
          <w:sz w:val="24"/>
          <w:szCs w:val="24"/>
        </w:rPr>
        <w:t xml:space="preserve">Caesar, Julius. </w:t>
      </w:r>
      <w:r w:rsidRPr="00955726">
        <w:rPr>
          <w:rFonts w:ascii="Times New Roman" w:hAnsi="Times New Roman" w:cs="Times New Roman"/>
          <w:i/>
          <w:iCs/>
          <w:sz w:val="24"/>
          <w:szCs w:val="24"/>
        </w:rPr>
        <w:t xml:space="preserve">Selections from His </w:t>
      </w:r>
      <w:proofErr w:type="spellStart"/>
      <w:r w:rsidRPr="00955726">
        <w:rPr>
          <w:rFonts w:ascii="Times New Roman" w:hAnsi="Times New Roman" w:cs="Times New Roman"/>
          <w:i/>
          <w:iCs/>
          <w:sz w:val="24"/>
          <w:szCs w:val="24"/>
        </w:rPr>
        <w:t>Commentarii</w:t>
      </w:r>
      <w:proofErr w:type="spellEnd"/>
      <w:r w:rsidRPr="00955726">
        <w:rPr>
          <w:rFonts w:ascii="Times New Roman" w:hAnsi="Times New Roman" w:cs="Times New Roman"/>
          <w:i/>
          <w:iCs/>
          <w:sz w:val="24"/>
          <w:szCs w:val="24"/>
        </w:rPr>
        <w:t xml:space="preserve"> De Bello </w:t>
      </w:r>
      <w:proofErr w:type="spellStart"/>
      <w:r w:rsidRPr="00955726">
        <w:rPr>
          <w:rFonts w:ascii="Times New Roman" w:hAnsi="Times New Roman" w:cs="Times New Roman"/>
          <w:i/>
          <w:iCs/>
          <w:sz w:val="24"/>
          <w:szCs w:val="24"/>
        </w:rPr>
        <w:t>Gallico</w:t>
      </w:r>
      <w:proofErr w:type="spellEnd"/>
      <w:r w:rsidRPr="00955726">
        <w:rPr>
          <w:rFonts w:ascii="Times New Roman" w:hAnsi="Times New Roman" w:cs="Times New Roman"/>
          <w:sz w:val="24"/>
          <w:szCs w:val="24"/>
        </w:rPr>
        <w:t xml:space="preserve">. Ed. Hans-Friedrich Mueller. Mundelein, Ill., USA: </w:t>
      </w:r>
      <w:proofErr w:type="spellStart"/>
      <w:r w:rsidRPr="00955726">
        <w:rPr>
          <w:rFonts w:ascii="Times New Roman" w:hAnsi="Times New Roman" w:cs="Times New Roman"/>
          <w:sz w:val="24"/>
          <w:szCs w:val="24"/>
        </w:rPr>
        <w:t>Bolchazy</w:t>
      </w:r>
      <w:proofErr w:type="spellEnd"/>
      <w:r w:rsidRPr="00955726">
        <w:rPr>
          <w:rFonts w:ascii="Times New Roman" w:hAnsi="Times New Roman" w:cs="Times New Roman"/>
          <w:sz w:val="24"/>
          <w:szCs w:val="24"/>
        </w:rPr>
        <w:t xml:space="preserve">-Carducci, 2012. </w:t>
      </w:r>
    </w:p>
    <w:p w:rsidR="00EB253C" w:rsidRPr="00955726" w:rsidRDefault="00EB253C">
      <w:pPr>
        <w:widowControl w:val="0"/>
        <w:autoSpaceDE w:val="0"/>
        <w:autoSpaceDN w:val="0"/>
        <w:adjustRightInd w:val="0"/>
        <w:spacing w:after="0" w:line="1" w:lineRule="exact"/>
        <w:rPr>
          <w:rFonts w:ascii="Times New Roman" w:hAnsi="Times New Roman" w:cs="Times New Roman"/>
          <w:sz w:val="24"/>
          <w:szCs w:val="24"/>
        </w:rPr>
      </w:pPr>
    </w:p>
    <w:p w:rsidR="00EB253C" w:rsidRPr="00955726" w:rsidRDefault="00E041EE">
      <w:pPr>
        <w:widowControl w:val="0"/>
        <w:numPr>
          <w:ilvl w:val="0"/>
          <w:numId w:val="14"/>
        </w:numPr>
        <w:overflowPunct w:val="0"/>
        <w:autoSpaceDE w:val="0"/>
        <w:autoSpaceDN w:val="0"/>
        <w:adjustRightInd w:val="0"/>
        <w:spacing w:after="0" w:line="240" w:lineRule="auto"/>
        <w:ind w:right="80"/>
        <w:jc w:val="both"/>
        <w:rPr>
          <w:rFonts w:ascii="Times New Roman" w:hAnsi="Times New Roman" w:cs="Times New Roman"/>
          <w:sz w:val="24"/>
          <w:szCs w:val="24"/>
        </w:rPr>
      </w:pPr>
      <w:proofErr w:type="spellStart"/>
      <w:r w:rsidRPr="00955726">
        <w:rPr>
          <w:rFonts w:ascii="Times New Roman" w:hAnsi="Times New Roman" w:cs="Times New Roman"/>
          <w:sz w:val="24"/>
          <w:szCs w:val="24"/>
        </w:rPr>
        <w:t>Vergilius</w:t>
      </w:r>
      <w:proofErr w:type="spellEnd"/>
      <w:r w:rsidRPr="00955726">
        <w:rPr>
          <w:rFonts w:ascii="Times New Roman" w:hAnsi="Times New Roman" w:cs="Times New Roman"/>
          <w:sz w:val="24"/>
          <w:szCs w:val="24"/>
        </w:rPr>
        <w:t xml:space="preserve">, </w:t>
      </w:r>
      <w:proofErr w:type="spellStart"/>
      <w:r w:rsidRPr="00955726">
        <w:rPr>
          <w:rFonts w:ascii="Times New Roman" w:hAnsi="Times New Roman" w:cs="Times New Roman"/>
          <w:sz w:val="24"/>
          <w:szCs w:val="24"/>
        </w:rPr>
        <w:t>Publius</w:t>
      </w:r>
      <w:proofErr w:type="spellEnd"/>
      <w:r w:rsidRPr="00955726">
        <w:rPr>
          <w:rFonts w:ascii="Times New Roman" w:hAnsi="Times New Roman" w:cs="Times New Roman"/>
          <w:sz w:val="24"/>
          <w:szCs w:val="24"/>
        </w:rPr>
        <w:t xml:space="preserve">. </w:t>
      </w:r>
      <w:r w:rsidRPr="00955726">
        <w:rPr>
          <w:rFonts w:ascii="Times New Roman" w:hAnsi="Times New Roman" w:cs="Times New Roman"/>
          <w:i/>
          <w:iCs/>
          <w:sz w:val="24"/>
          <w:szCs w:val="24"/>
        </w:rPr>
        <w:t xml:space="preserve">Vergil's </w:t>
      </w:r>
      <w:proofErr w:type="spellStart"/>
      <w:r w:rsidRPr="00955726">
        <w:rPr>
          <w:rFonts w:ascii="Times New Roman" w:hAnsi="Times New Roman" w:cs="Times New Roman"/>
          <w:i/>
          <w:iCs/>
          <w:sz w:val="24"/>
          <w:szCs w:val="24"/>
        </w:rPr>
        <w:t>Aeneid</w:t>
      </w:r>
      <w:proofErr w:type="spellEnd"/>
      <w:r w:rsidRPr="00955726">
        <w:rPr>
          <w:rFonts w:ascii="Times New Roman" w:hAnsi="Times New Roman" w:cs="Times New Roman"/>
          <w:i/>
          <w:iCs/>
          <w:sz w:val="24"/>
          <w:szCs w:val="24"/>
        </w:rPr>
        <w:t>: Selected Readings from Books 1, 2, 4, and 6</w:t>
      </w:r>
      <w:r w:rsidRPr="00955726">
        <w:rPr>
          <w:rFonts w:ascii="Times New Roman" w:hAnsi="Times New Roman" w:cs="Times New Roman"/>
          <w:sz w:val="24"/>
          <w:szCs w:val="24"/>
        </w:rPr>
        <w:t xml:space="preserve">. Ed. Barbara </w:t>
      </w:r>
      <w:proofErr w:type="spellStart"/>
      <w:r w:rsidRPr="00955726">
        <w:rPr>
          <w:rFonts w:ascii="Times New Roman" w:hAnsi="Times New Roman" w:cs="Times New Roman"/>
          <w:sz w:val="24"/>
          <w:szCs w:val="24"/>
        </w:rPr>
        <w:t>Weiden</w:t>
      </w:r>
      <w:proofErr w:type="spellEnd"/>
      <w:r w:rsidRPr="00955726">
        <w:rPr>
          <w:rFonts w:ascii="Times New Roman" w:hAnsi="Times New Roman" w:cs="Times New Roman"/>
          <w:sz w:val="24"/>
          <w:szCs w:val="24"/>
        </w:rPr>
        <w:t xml:space="preserve"> Boyd. Mundelein, Ill., USA: </w:t>
      </w:r>
      <w:proofErr w:type="spellStart"/>
      <w:r w:rsidRPr="00955726">
        <w:rPr>
          <w:rFonts w:ascii="Times New Roman" w:hAnsi="Times New Roman" w:cs="Times New Roman"/>
          <w:sz w:val="24"/>
          <w:szCs w:val="24"/>
        </w:rPr>
        <w:t>Bolchazy</w:t>
      </w:r>
      <w:proofErr w:type="spellEnd"/>
      <w:r w:rsidRPr="00955726">
        <w:rPr>
          <w:rFonts w:ascii="Times New Roman" w:hAnsi="Times New Roman" w:cs="Times New Roman"/>
          <w:sz w:val="24"/>
          <w:szCs w:val="24"/>
        </w:rPr>
        <w:t xml:space="preserve">-Carducci, 2012. </w:t>
      </w:r>
    </w:p>
    <w:p w:rsidR="00EB253C" w:rsidRPr="00955726" w:rsidRDefault="00E041EE">
      <w:pPr>
        <w:widowControl w:val="0"/>
        <w:numPr>
          <w:ilvl w:val="0"/>
          <w:numId w:val="14"/>
        </w:numPr>
        <w:overflowPunct w:val="0"/>
        <w:autoSpaceDE w:val="0"/>
        <w:autoSpaceDN w:val="0"/>
        <w:adjustRightInd w:val="0"/>
        <w:spacing w:after="0" w:line="240" w:lineRule="auto"/>
        <w:ind w:right="360"/>
        <w:jc w:val="both"/>
        <w:rPr>
          <w:rFonts w:ascii="Times New Roman" w:hAnsi="Times New Roman" w:cs="Times New Roman"/>
          <w:sz w:val="24"/>
          <w:szCs w:val="24"/>
        </w:rPr>
      </w:pPr>
      <w:r w:rsidRPr="00955726">
        <w:rPr>
          <w:rFonts w:ascii="Times New Roman" w:hAnsi="Times New Roman" w:cs="Times New Roman"/>
          <w:sz w:val="24"/>
          <w:szCs w:val="24"/>
        </w:rPr>
        <w:t xml:space="preserve">Williams, Rose, and Debora L. </w:t>
      </w:r>
      <w:proofErr w:type="spellStart"/>
      <w:r w:rsidRPr="00955726">
        <w:rPr>
          <w:rFonts w:ascii="Times New Roman" w:hAnsi="Times New Roman" w:cs="Times New Roman"/>
          <w:sz w:val="24"/>
          <w:szCs w:val="24"/>
        </w:rPr>
        <w:t>Nousek</w:t>
      </w:r>
      <w:proofErr w:type="spellEnd"/>
      <w:r w:rsidRPr="00955726">
        <w:rPr>
          <w:rFonts w:ascii="Times New Roman" w:hAnsi="Times New Roman" w:cs="Times New Roman"/>
          <w:sz w:val="24"/>
          <w:szCs w:val="24"/>
        </w:rPr>
        <w:t xml:space="preserve">. </w:t>
      </w:r>
      <w:r w:rsidRPr="00955726">
        <w:rPr>
          <w:rFonts w:ascii="Times New Roman" w:hAnsi="Times New Roman" w:cs="Times New Roman"/>
          <w:i/>
          <w:iCs/>
          <w:sz w:val="24"/>
          <w:szCs w:val="24"/>
        </w:rPr>
        <w:t>A Caesar Workbook</w:t>
      </w:r>
      <w:r w:rsidRPr="00955726">
        <w:rPr>
          <w:rFonts w:ascii="Times New Roman" w:hAnsi="Times New Roman" w:cs="Times New Roman"/>
          <w:sz w:val="24"/>
          <w:szCs w:val="24"/>
        </w:rPr>
        <w:t xml:space="preserve">. Mundelein, Ill., USA: </w:t>
      </w:r>
      <w:proofErr w:type="spellStart"/>
      <w:r w:rsidRPr="00955726">
        <w:rPr>
          <w:rFonts w:ascii="Times New Roman" w:hAnsi="Times New Roman" w:cs="Times New Roman"/>
          <w:sz w:val="24"/>
          <w:szCs w:val="24"/>
        </w:rPr>
        <w:t>Bolchazy</w:t>
      </w:r>
      <w:proofErr w:type="spellEnd"/>
      <w:r w:rsidRPr="00955726">
        <w:rPr>
          <w:rFonts w:ascii="Times New Roman" w:hAnsi="Times New Roman" w:cs="Times New Roman"/>
          <w:sz w:val="24"/>
          <w:szCs w:val="24"/>
        </w:rPr>
        <w:t xml:space="preserve">-Carducci, 2012. </w:t>
      </w:r>
    </w:p>
    <w:p w:rsidR="00F432B1" w:rsidRPr="00955726" w:rsidRDefault="00E041EE" w:rsidP="001878BF">
      <w:pPr>
        <w:widowControl w:val="0"/>
        <w:numPr>
          <w:ilvl w:val="0"/>
          <w:numId w:val="14"/>
        </w:numPr>
        <w:overflowPunct w:val="0"/>
        <w:autoSpaceDE w:val="0"/>
        <w:autoSpaceDN w:val="0"/>
        <w:adjustRightInd w:val="0"/>
        <w:spacing w:after="0" w:line="240" w:lineRule="auto"/>
        <w:ind w:right="317"/>
        <w:jc w:val="both"/>
        <w:rPr>
          <w:rFonts w:ascii="Times New Roman" w:hAnsi="Times New Roman" w:cs="Times New Roman"/>
          <w:sz w:val="24"/>
          <w:szCs w:val="24"/>
        </w:rPr>
      </w:pPr>
      <w:r w:rsidRPr="00955726">
        <w:rPr>
          <w:rFonts w:ascii="Times New Roman" w:hAnsi="Times New Roman" w:cs="Times New Roman"/>
          <w:sz w:val="24"/>
          <w:szCs w:val="24"/>
        </w:rPr>
        <w:t xml:space="preserve">Bradley, Katherine, and Barbara </w:t>
      </w:r>
      <w:proofErr w:type="spellStart"/>
      <w:r w:rsidRPr="00955726">
        <w:rPr>
          <w:rFonts w:ascii="Times New Roman" w:hAnsi="Times New Roman" w:cs="Times New Roman"/>
          <w:sz w:val="24"/>
          <w:szCs w:val="24"/>
        </w:rPr>
        <w:t>Weiden</w:t>
      </w:r>
      <w:proofErr w:type="spellEnd"/>
      <w:r w:rsidRPr="00955726">
        <w:rPr>
          <w:rFonts w:ascii="Times New Roman" w:hAnsi="Times New Roman" w:cs="Times New Roman"/>
          <w:sz w:val="24"/>
          <w:szCs w:val="24"/>
        </w:rPr>
        <w:t xml:space="preserve"> Boyd. </w:t>
      </w:r>
      <w:r w:rsidRPr="00955726">
        <w:rPr>
          <w:rFonts w:ascii="Times New Roman" w:hAnsi="Times New Roman" w:cs="Times New Roman"/>
          <w:i/>
          <w:iCs/>
          <w:sz w:val="24"/>
          <w:szCs w:val="24"/>
        </w:rPr>
        <w:t>A Vergil Workbook</w:t>
      </w:r>
      <w:r w:rsidRPr="00955726">
        <w:rPr>
          <w:rFonts w:ascii="Times New Roman" w:hAnsi="Times New Roman" w:cs="Times New Roman"/>
          <w:sz w:val="24"/>
          <w:szCs w:val="24"/>
        </w:rPr>
        <w:t xml:space="preserve">. 2nd ed. Mundelein, Ill., USA: </w:t>
      </w:r>
      <w:proofErr w:type="spellStart"/>
      <w:r w:rsidRPr="00955726">
        <w:rPr>
          <w:rFonts w:ascii="Times New Roman" w:hAnsi="Times New Roman" w:cs="Times New Roman"/>
          <w:sz w:val="24"/>
          <w:szCs w:val="24"/>
        </w:rPr>
        <w:t>Bolchazy</w:t>
      </w:r>
      <w:proofErr w:type="spellEnd"/>
      <w:r w:rsidRPr="00955726">
        <w:rPr>
          <w:rFonts w:ascii="Times New Roman" w:hAnsi="Times New Roman" w:cs="Times New Roman"/>
          <w:sz w:val="24"/>
          <w:szCs w:val="24"/>
        </w:rPr>
        <w:t xml:space="preserve">-Carducci, 2012. </w:t>
      </w:r>
    </w:p>
    <w:p w:rsidR="00F432B1" w:rsidRDefault="00F432B1" w:rsidP="00F432B1">
      <w:pPr>
        <w:widowControl w:val="0"/>
        <w:overflowPunct w:val="0"/>
        <w:autoSpaceDE w:val="0"/>
        <w:autoSpaceDN w:val="0"/>
        <w:adjustRightInd w:val="0"/>
        <w:spacing w:after="0" w:line="240" w:lineRule="auto"/>
        <w:ind w:left="720" w:right="317"/>
        <w:jc w:val="both"/>
        <w:rPr>
          <w:rFonts w:ascii="Times New Roman" w:hAnsi="Times New Roman" w:cs="Times New Roman"/>
          <w:sz w:val="24"/>
          <w:szCs w:val="24"/>
        </w:rPr>
      </w:pPr>
    </w:p>
    <w:p w:rsidR="00C576D9" w:rsidRDefault="00C576D9" w:rsidP="00F432B1">
      <w:pPr>
        <w:widowControl w:val="0"/>
        <w:overflowPunct w:val="0"/>
        <w:autoSpaceDE w:val="0"/>
        <w:autoSpaceDN w:val="0"/>
        <w:adjustRightInd w:val="0"/>
        <w:spacing w:after="0" w:line="240" w:lineRule="auto"/>
        <w:ind w:left="720" w:right="317"/>
        <w:jc w:val="both"/>
        <w:rPr>
          <w:rFonts w:ascii="Times New Roman" w:hAnsi="Times New Roman" w:cs="Times New Roman"/>
          <w:sz w:val="24"/>
          <w:szCs w:val="24"/>
        </w:rPr>
      </w:pPr>
    </w:p>
    <w:p w:rsidR="00ED3512" w:rsidRDefault="00ED3512" w:rsidP="00D64888">
      <w:pPr>
        <w:widowControl w:val="0"/>
        <w:autoSpaceDE w:val="0"/>
        <w:autoSpaceDN w:val="0"/>
        <w:adjustRightInd w:val="0"/>
        <w:spacing w:after="0" w:line="240" w:lineRule="auto"/>
        <w:rPr>
          <w:rFonts w:ascii="Times New Roman" w:hAnsi="Times New Roman" w:cs="Times New Roman"/>
          <w:b/>
          <w:bCs/>
          <w:color w:val="4F81BD"/>
          <w:sz w:val="26"/>
          <w:szCs w:val="26"/>
        </w:rPr>
      </w:pPr>
    </w:p>
    <w:p w:rsidR="00D64888" w:rsidRDefault="00E041EE" w:rsidP="00D64888">
      <w:pPr>
        <w:widowControl w:val="0"/>
        <w:autoSpaceDE w:val="0"/>
        <w:autoSpaceDN w:val="0"/>
        <w:adjustRightInd w:val="0"/>
        <w:spacing w:after="0" w:line="240" w:lineRule="auto"/>
        <w:rPr>
          <w:rFonts w:ascii="Times New Roman" w:hAnsi="Times New Roman" w:cs="Times New Roman"/>
          <w:b/>
          <w:bCs/>
          <w:color w:val="4F81BD"/>
          <w:sz w:val="26"/>
          <w:szCs w:val="26"/>
        </w:rPr>
      </w:pPr>
      <w:r w:rsidRPr="00955726">
        <w:rPr>
          <w:rFonts w:ascii="Times New Roman" w:hAnsi="Times New Roman" w:cs="Times New Roman"/>
          <w:b/>
          <w:bCs/>
          <w:color w:val="4F81BD"/>
          <w:sz w:val="26"/>
          <w:szCs w:val="26"/>
        </w:rPr>
        <w:lastRenderedPageBreak/>
        <w:t>Required Readings in English</w:t>
      </w:r>
      <w:r w:rsidR="00D64888">
        <w:rPr>
          <w:rFonts w:ascii="Times New Roman" w:hAnsi="Times New Roman" w:cs="Times New Roman"/>
          <w:b/>
          <w:bCs/>
          <w:color w:val="4F81BD"/>
          <w:sz w:val="26"/>
          <w:szCs w:val="26"/>
        </w:rPr>
        <w:tab/>
      </w:r>
      <w:r w:rsidR="00D64888">
        <w:rPr>
          <w:rFonts w:ascii="Times New Roman" w:hAnsi="Times New Roman" w:cs="Times New Roman"/>
          <w:b/>
          <w:bCs/>
          <w:color w:val="4F81BD"/>
          <w:sz w:val="26"/>
          <w:szCs w:val="26"/>
        </w:rPr>
        <w:tab/>
      </w:r>
      <w:r w:rsidR="00D64888">
        <w:rPr>
          <w:rFonts w:ascii="Times New Roman" w:hAnsi="Times New Roman" w:cs="Times New Roman"/>
          <w:b/>
          <w:bCs/>
          <w:color w:val="4F81BD"/>
          <w:sz w:val="26"/>
          <w:szCs w:val="26"/>
        </w:rPr>
        <w:tab/>
      </w:r>
      <w:r w:rsidR="00D64888">
        <w:rPr>
          <w:rFonts w:ascii="Times New Roman" w:hAnsi="Times New Roman" w:cs="Times New Roman"/>
          <w:b/>
          <w:bCs/>
          <w:color w:val="4F81BD"/>
          <w:sz w:val="26"/>
          <w:szCs w:val="26"/>
        </w:rPr>
        <w:tab/>
      </w:r>
      <w:r w:rsidR="00D64888">
        <w:rPr>
          <w:rFonts w:ascii="Times New Roman" w:hAnsi="Times New Roman" w:cs="Times New Roman"/>
          <w:b/>
          <w:bCs/>
          <w:color w:val="4F81BD"/>
          <w:sz w:val="26"/>
          <w:szCs w:val="26"/>
        </w:rPr>
        <w:tab/>
      </w:r>
      <w:r w:rsidR="00D64888">
        <w:rPr>
          <w:rFonts w:ascii="Times New Roman" w:hAnsi="Times New Roman" w:cs="Times New Roman"/>
          <w:b/>
          <w:bCs/>
          <w:color w:val="4F81BD"/>
          <w:sz w:val="26"/>
          <w:szCs w:val="26"/>
        </w:rPr>
        <w:tab/>
        <w:t xml:space="preserve">          </w:t>
      </w:r>
    </w:p>
    <w:p w:rsidR="00D64888" w:rsidRDefault="00D64888" w:rsidP="00D64888">
      <w:pPr>
        <w:widowControl w:val="0"/>
        <w:autoSpaceDE w:val="0"/>
        <w:autoSpaceDN w:val="0"/>
        <w:adjustRightInd w:val="0"/>
        <w:spacing w:after="0" w:line="240" w:lineRule="auto"/>
        <w:rPr>
          <w:rFonts w:ascii="Times New Roman" w:hAnsi="Times New Roman" w:cs="Times New Roman"/>
          <w:b/>
          <w:bCs/>
          <w:color w:val="4F81BD"/>
          <w:sz w:val="26"/>
          <w:szCs w:val="26"/>
        </w:rPr>
      </w:pPr>
    </w:p>
    <w:p w:rsidR="00D64888" w:rsidRPr="00D64888" w:rsidRDefault="00D64888" w:rsidP="00D64888">
      <w:pPr>
        <w:widowControl w:val="0"/>
        <w:autoSpaceDE w:val="0"/>
        <w:autoSpaceDN w:val="0"/>
        <w:adjustRightInd w:val="0"/>
        <w:spacing w:after="0" w:line="240" w:lineRule="auto"/>
        <w:rPr>
          <w:rFonts w:ascii="Times New Roman" w:hAnsi="Times New Roman" w:cs="Times New Roman"/>
          <w:sz w:val="24"/>
          <w:szCs w:val="24"/>
        </w:rPr>
      </w:pPr>
      <w:r w:rsidRPr="00D64888">
        <w:rPr>
          <w:rFonts w:ascii="Times New Roman" w:hAnsi="Times New Roman" w:cs="Times New Roman"/>
          <w:sz w:val="24"/>
          <w:szCs w:val="24"/>
        </w:rPr>
        <w:t xml:space="preserve">Caesar, </w:t>
      </w:r>
      <w:r w:rsidRPr="00D64888">
        <w:rPr>
          <w:rFonts w:ascii="Times New Roman" w:hAnsi="Times New Roman" w:cs="Times New Roman"/>
          <w:i/>
          <w:iCs/>
          <w:sz w:val="24"/>
          <w:szCs w:val="24"/>
        </w:rPr>
        <w:t>Gallic War</w:t>
      </w:r>
      <w:r w:rsidRPr="00D64888">
        <w:rPr>
          <w:rFonts w:ascii="Times New Roman" w:hAnsi="Times New Roman" w:cs="Times New Roman"/>
          <w:sz w:val="24"/>
          <w:szCs w:val="24"/>
        </w:rPr>
        <w:t xml:space="preserve"> </w:t>
      </w:r>
    </w:p>
    <w:p w:rsidR="00D64888" w:rsidRPr="00955726" w:rsidRDefault="00D64888" w:rsidP="00D64888">
      <w:pPr>
        <w:widowControl w:val="0"/>
        <w:numPr>
          <w:ilvl w:val="0"/>
          <w:numId w:val="15"/>
        </w:numPr>
        <w:overflowPunct w:val="0"/>
        <w:autoSpaceDE w:val="0"/>
        <w:autoSpaceDN w:val="0"/>
        <w:adjustRightInd w:val="0"/>
        <w:spacing w:after="0" w:line="240"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Books 1, 6, 7 </w:t>
      </w:r>
    </w:p>
    <w:p w:rsidR="00D37F93" w:rsidRPr="00955726" w:rsidRDefault="00E041EE">
      <w:pPr>
        <w:widowControl w:val="0"/>
        <w:autoSpaceDE w:val="0"/>
        <w:autoSpaceDN w:val="0"/>
        <w:adjustRightInd w:val="0"/>
        <w:spacing w:after="0" w:line="240" w:lineRule="auto"/>
        <w:rPr>
          <w:rFonts w:ascii="Times New Roman" w:hAnsi="Times New Roman" w:cs="Times New Roman"/>
          <w:i/>
          <w:iCs/>
          <w:sz w:val="24"/>
          <w:szCs w:val="24"/>
        </w:rPr>
      </w:pPr>
      <w:r w:rsidRPr="00955726">
        <w:rPr>
          <w:rFonts w:ascii="Times New Roman" w:hAnsi="Times New Roman" w:cs="Times New Roman"/>
          <w:sz w:val="24"/>
          <w:szCs w:val="24"/>
        </w:rPr>
        <w:t xml:space="preserve">Vergil, </w:t>
      </w:r>
      <w:proofErr w:type="spellStart"/>
      <w:r w:rsidRPr="00955726">
        <w:rPr>
          <w:rFonts w:ascii="Times New Roman" w:hAnsi="Times New Roman" w:cs="Times New Roman"/>
          <w:i/>
          <w:iCs/>
          <w:sz w:val="24"/>
          <w:szCs w:val="24"/>
        </w:rPr>
        <w:t>Aeneid</w:t>
      </w:r>
      <w:proofErr w:type="spellEnd"/>
    </w:p>
    <w:p w:rsidR="00EB253C" w:rsidRPr="00955726" w:rsidRDefault="00D37F93" w:rsidP="00D64888">
      <w:pPr>
        <w:pStyle w:val="ListParagraph"/>
        <w:widowControl w:val="0"/>
        <w:numPr>
          <w:ilvl w:val="0"/>
          <w:numId w:val="19"/>
        </w:numPr>
        <w:autoSpaceDE w:val="0"/>
        <w:autoSpaceDN w:val="0"/>
        <w:adjustRightInd w:val="0"/>
        <w:spacing w:after="0" w:line="240" w:lineRule="auto"/>
        <w:ind w:left="0" w:firstLine="360"/>
        <w:rPr>
          <w:rFonts w:ascii="Times New Roman" w:hAnsi="Times New Roman" w:cs="Times New Roman"/>
          <w:sz w:val="24"/>
          <w:szCs w:val="24"/>
        </w:rPr>
      </w:pPr>
      <w:r w:rsidRPr="00955726">
        <w:rPr>
          <w:rFonts w:ascii="Times New Roman" w:hAnsi="Times New Roman" w:cs="Times New Roman"/>
          <w:sz w:val="24"/>
          <w:szCs w:val="24"/>
        </w:rPr>
        <w:t>Books 1, 2, 4, 6, 8, 12</w:t>
      </w:r>
      <w:r w:rsidR="00D64888">
        <w:rPr>
          <w:rFonts w:ascii="Times New Roman" w:hAnsi="Times New Roman" w:cs="Times New Roman"/>
          <w:sz w:val="24"/>
          <w:szCs w:val="24"/>
        </w:rPr>
        <w:t xml:space="preserve">                                                                                </w:t>
      </w:r>
    </w:p>
    <w:p w:rsidR="00D64888" w:rsidRDefault="00D64888">
      <w:pPr>
        <w:widowControl w:val="0"/>
        <w:autoSpaceDE w:val="0"/>
        <w:autoSpaceDN w:val="0"/>
        <w:adjustRightInd w:val="0"/>
        <w:spacing w:after="0" w:line="240" w:lineRule="auto"/>
        <w:rPr>
          <w:rFonts w:ascii="Times New Roman" w:hAnsi="Times New Roman" w:cs="Times New Roman"/>
          <w:b/>
          <w:bCs/>
          <w:color w:val="4F81BD"/>
          <w:sz w:val="26"/>
          <w:szCs w:val="26"/>
        </w:rPr>
      </w:pPr>
    </w:p>
    <w:p w:rsidR="00D64888" w:rsidRDefault="00E041EE" w:rsidP="00D64888">
      <w:pPr>
        <w:widowControl w:val="0"/>
        <w:autoSpaceDE w:val="0"/>
        <w:autoSpaceDN w:val="0"/>
        <w:adjustRightInd w:val="0"/>
        <w:spacing w:after="0" w:line="240" w:lineRule="auto"/>
        <w:rPr>
          <w:rFonts w:ascii="Times New Roman" w:hAnsi="Times New Roman" w:cs="Times New Roman"/>
          <w:b/>
          <w:bCs/>
          <w:color w:val="4F81BD"/>
          <w:sz w:val="26"/>
          <w:szCs w:val="26"/>
        </w:rPr>
      </w:pPr>
      <w:r w:rsidRPr="00955726">
        <w:rPr>
          <w:rFonts w:ascii="Times New Roman" w:hAnsi="Times New Roman" w:cs="Times New Roman"/>
          <w:b/>
          <w:bCs/>
          <w:color w:val="4F81BD"/>
          <w:sz w:val="26"/>
          <w:szCs w:val="26"/>
        </w:rPr>
        <w:t>Required Readings in Latin</w:t>
      </w:r>
      <w:r w:rsidR="00D64888">
        <w:rPr>
          <w:rFonts w:ascii="Times New Roman" w:hAnsi="Times New Roman" w:cs="Times New Roman"/>
          <w:b/>
          <w:bCs/>
          <w:color w:val="4F81BD"/>
          <w:sz w:val="26"/>
          <w:szCs w:val="26"/>
        </w:rPr>
        <w:tab/>
      </w:r>
      <w:r w:rsidR="00D64888">
        <w:rPr>
          <w:rFonts w:ascii="Times New Roman" w:hAnsi="Times New Roman" w:cs="Times New Roman"/>
          <w:b/>
          <w:bCs/>
          <w:color w:val="4F81BD"/>
          <w:sz w:val="26"/>
          <w:szCs w:val="26"/>
        </w:rPr>
        <w:tab/>
      </w:r>
      <w:r w:rsidR="00D64888">
        <w:rPr>
          <w:rFonts w:ascii="Times New Roman" w:hAnsi="Times New Roman" w:cs="Times New Roman"/>
          <w:b/>
          <w:bCs/>
          <w:color w:val="4F81BD"/>
          <w:sz w:val="26"/>
          <w:szCs w:val="26"/>
        </w:rPr>
        <w:tab/>
      </w:r>
      <w:r w:rsidR="00D64888">
        <w:rPr>
          <w:rFonts w:ascii="Times New Roman" w:hAnsi="Times New Roman" w:cs="Times New Roman"/>
          <w:b/>
          <w:bCs/>
          <w:color w:val="4F81BD"/>
          <w:sz w:val="26"/>
          <w:szCs w:val="26"/>
        </w:rPr>
        <w:tab/>
      </w:r>
      <w:r w:rsidR="00D64888">
        <w:rPr>
          <w:rFonts w:ascii="Times New Roman" w:hAnsi="Times New Roman" w:cs="Times New Roman"/>
          <w:b/>
          <w:bCs/>
          <w:color w:val="4F81BD"/>
          <w:sz w:val="26"/>
          <w:szCs w:val="26"/>
        </w:rPr>
        <w:tab/>
      </w:r>
      <w:r w:rsidR="00D64888">
        <w:rPr>
          <w:rFonts w:ascii="Times New Roman" w:hAnsi="Times New Roman" w:cs="Times New Roman"/>
          <w:b/>
          <w:bCs/>
          <w:color w:val="4F81BD"/>
          <w:sz w:val="26"/>
          <w:szCs w:val="26"/>
        </w:rPr>
        <w:tab/>
        <w:t xml:space="preserve">                     </w:t>
      </w:r>
    </w:p>
    <w:p w:rsidR="00D64888" w:rsidRDefault="00D64888" w:rsidP="00D64888">
      <w:pPr>
        <w:widowControl w:val="0"/>
        <w:autoSpaceDE w:val="0"/>
        <w:autoSpaceDN w:val="0"/>
        <w:adjustRightInd w:val="0"/>
        <w:spacing w:after="0" w:line="240" w:lineRule="auto"/>
        <w:rPr>
          <w:rFonts w:ascii="Times New Roman" w:hAnsi="Times New Roman" w:cs="Times New Roman"/>
          <w:b/>
          <w:bCs/>
          <w:color w:val="4F81BD"/>
          <w:sz w:val="26"/>
          <w:szCs w:val="26"/>
        </w:rPr>
      </w:pPr>
    </w:p>
    <w:p w:rsidR="00D64888" w:rsidRPr="00D64888" w:rsidRDefault="00D64888" w:rsidP="00D64888">
      <w:pPr>
        <w:widowControl w:val="0"/>
        <w:autoSpaceDE w:val="0"/>
        <w:autoSpaceDN w:val="0"/>
        <w:adjustRightInd w:val="0"/>
        <w:spacing w:after="0" w:line="240" w:lineRule="auto"/>
        <w:rPr>
          <w:rFonts w:ascii="Times New Roman" w:hAnsi="Times New Roman" w:cs="Times New Roman"/>
          <w:b/>
          <w:bCs/>
          <w:color w:val="4F81BD"/>
          <w:sz w:val="26"/>
          <w:szCs w:val="26"/>
        </w:rPr>
      </w:pPr>
      <w:r w:rsidRPr="00D64888">
        <w:rPr>
          <w:rFonts w:ascii="Times New Roman" w:hAnsi="Times New Roman" w:cs="Times New Roman"/>
          <w:sz w:val="24"/>
          <w:szCs w:val="24"/>
        </w:rPr>
        <w:t xml:space="preserve">Caesar, </w:t>
      </w:r>
      <w:r w:rsidRPr="00D64888">
        <w:rPr>
          <w:rFonts w:ascii="Times New Roman" w:hAnsi="Times New Roman" w:cs="Times New Roman"/>
          <w:i/>
          <w:iCs/>
          <w:sz w:val="24"/>
          <w:szCs w:val="24"/>
        </w:rPr>
        <w:t>Gallic War</w:t>
      </w:r>
      <w:r w:rsidRPr="00D64888">
        <w:rPr>
          <w:rFonts w:ascii="Times New Roman" w:hAnsi="Times New Roman" w:cs="Times New Roman"/>
          <w:sz w:val="24"/>
          <w:szCs w:val="24"/>
        </w:rPr>
        <w:t xml:space="preserve"> </w:t>
      </w:r>
    </w:p>
    <w:p w:rsidR="00D64888" w:rsidRPr="00955726" w:rsidRDefault="00D64888" w:rsidP="00D64888">
      <w:pPr>
        <w:widowControl w:val="0"/>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Book 1: Chapters 1-7 </w:t>
      </w:r>
    </w:p>
    <w:p w:rsidR="00D64888" w:rsidRPr="00955726" w:rsidRDefault="00D64888" w:rsidP="00D64888">
      <w:pPr>
        <w:widowControl w:val="0"/>
        <w:autoSpaceDE w:val="0"/>
        <w:autoSpaceDN w:val="0"/>
        <w:adjustRightInd w:val="0"/>
        <w:spacing w:after="0" w:line="2" w:lineRule="exact"/>
        <w:rPr>
          <w:rFonts w:ascii="Times New Roman" w:hAnsi="Times New Roman" w:cs="Times New Roman"/>
          <w:sz w:val="24"/>
          <w:szCs w:val="24"/>
        </w:rPr>
      </w:pPr>
    </w:p>
    <w:p w:rsidR="00D64888" w:rsidRPr="00955726" w:rsidRDefault="00D64888" w:rsidP="00D64888">
      <w:pPr>
        <w:widowControl w:val="0"/>
        <w:numPr>
          <w:ilvl w:val="0"/>
          <w:numId w:val="16"/>
        </w:numPr>
        <w:overflowPunct w:val="0"/>
        <w:autoSpaceDE w:val="0"/>
        <w:autoSpaceDN w:val="0"/>
        <w:adjustRightInd w:val="0"/>
        <w:spacing w:after="0" w:line="240" w:lineRule="auto"/>
        <w:ind w:right="560"/>
        <w:jc w:val="both"/>
        <w:rPr>
          <w:rFonts w:ascii="Times New Roman" w:hAnsi="Times New Roman" w:cs="Times New Roman"/>
          <w:sz w:val="24"/>
          <w:szCs w:val="24"/>
        </w:rPr>
      </w:pPr>
      <w:r w:rsidRPr="00955726">
        <w:rPr>
          <w:rFonts w:ascii="Times New Roman" w:hAnsi="Times New Roman" w:cs="Times New Roman"/>
          <w:sz w:val="24"/>
          <w:szCs w:val="24"/>
        </w:rPr>
        <w:t>Book 4: Chapters 24-35 and the first sentence of Chapter 36 (</w:t>
      </w:r>
      <w:proofErr w:type="spellStart"/>
      <w:r w:rsidRPr="00955726">
        <w:rPr>
          <w:rFonts w:ascii="Times New Roman" w:hAnsi="Times New Roman" w:cs="Times New Roman"/>
          <w:i/>
          <w:sz w:val="24"/>
          <w:szCs w:val="24"/>
        </w:rPr>
        <w:t>Eodem</w:t>
      </w:r>
      <w:proofErr w:type="spellEnd"/>
      <w:r w:rsidRPr="00955726">
        <w:rPr>
          <w:rFonts w:ascii="Times New Roman" w:hAnsi="Times New Roman" w:cs="Times New Roman"/>
          <w:i/>
          <w:sz w:val="24"/>
          <w:szCs w:val="24"/>
        </w:rPr>
        <w:t xml:space="preserve"> die </w:t>
      </w:r>
      <w:proofErr w:type="spellStart"/>
      <w:r w:rsidRPr="00955726">
        <w:rPr>
          <w:rFonts w:ascii="Times New Roman" w:hAnsi="Times New Roman" w:cs="Times New Roman"/>
          <w:i/>
          <w:sz w:val="24"/>
          <w:szCs w:val="24"/>
        </w:rPr>
        <w:t>legati</w:t>
      </w:r>
      <w:proofErr w:type="spellEnd"/>
      <w:r w:rsidRPr="00955726">
        <w:rPr>
          <w:rFonts w:ascii="Times New Roman" w:hAnsi="Times New Roman" w:cs="Times New Roman"/>
          <w:i/>
          <w:sz w:val="24"/>
          <w:szCs w:val="24"/>
        </w:rPr>
        <w:t>…</w:t>
      </w:r>
      <w:proofErr w:type="spellStart"/>
      <w:r w:rsidRPr="00955726">
        <w:rPr>
          <w:rFonts w:ascii="Times New Roman" w:hAnsi="Times New Roman" w:cs="Times New Roman"/>
          <w:i/>
          <w:sz w:val="24"/>
          <w:szCs w:val="24"/>
        </w:rPr>
        <w:t>venerunt</w:t>
      </w:r>
      <w:proofErr w:type="spellEnd"/>
      <w:r w:rsidRPr="00955726">
        <w:rPr>
          <w:rFonts w:ascii="Times New Roman" w:hAnsi="Times New Roman" w:cs="Times New Roman"/>
          <w:sz w:val="24"/>
          <w:szCs w:val="24"/>
        </w:rPr>
        <w:t xml:space="preserve">) </w:t>
      </w:r>
    </w:p>
    <w:p w:rsidR="00D64888" w:rsidRPr="00955726" w:rsidRDefault="00D64888" w:rsidP="00D64888">
      <w:pPr>
        <w:widowControl w:val="0"/>
        <w:numPr>
          <w:ilvl w:val="0"/>
          <w:numId w:val="16"/>
        </w:numPr>
        <w:overflowPunct w:val="0"/>
        <w:autoSpaceDE w:val="0"/>
        <w:autoSpaceDN w:val="0"/>
        <w:adjustRightInd w:val="0"/>
        <w:spacing w:after="0" w:line="238"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Book 5: Chapters 24-48 </w:t>
      </w:r>
    </w:p>
    <w:p w:rsidR="00D64888" w:rsidRPr="00955726" w:rsidRDefault="00D64888" w:rsidP="00D64888">
      <w:pPr>
        <w:widowControl w:val="0"/>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Book 6: Chapters 13-20 </w:t>
      </w:r>
    </w:p>
    <w:p w:rsidR="00EB253C" w:rsidRPr="00955726" w:rsidRDefault="00EB253C">
      <w:pPr>
        <w:widowControl w:val="0"/>
        <w:autoSpaceDE w:val="0"/>
        <w:autoSpaceDN w:val="0"/>
        <w:adjustRightInd w:val="0"/>
        <w:spacing w:after="0" w:line="4" w:lineRule="exact"/>
        <w:rPr>
          <w:rFonts w:ascii="Times New Roman" w:hAnsi="Times New Roman" w:cs="Times New Roman"/>
          <w:sz w:val="24"/>
          <w:szCs w:val="24"/>
        </w:rPr>
      </w:pPr>
    </w:p>
    <w:p w:rsidR="00EB253C" w:rsidRPr="00955726" w:rsidRDefault="00E041EE">
      <w:pPr>
        <w:widowControl w:val="0"/>
        <w:autoSpaceDE w:val="0"/>
        <w:autoSpaceDN w:val="0"/>
        <w:adjustRightInd w:val="0"/>
        <w:spacing w:after="0" w:line="240" w:lineRule="auto"/>
        <w:rPr>
          <w:rFonts w:ascii="Times New Roman" w:hAnsi="Times New Roman" w:cs="Times New Roman"/>
          <w:sz w:val="24"/>
          <w:szCs w:val="24"/>
        </w:rPr>
      </w:pPr>
      <w:r w:rsidRPr="00955726">
        <w:rPr>
          <w:rFonts w:ascii="Times New Roman" w:hAnsi="Times New Roman" w:cs="Times New Roman"/>
          <w:sz w:val="24"/>
          <w:szCs w:val="24"/>
        </w:rPr>
        <w:t xml:space="preserve">Vergil, </w:t>
      </w:r>
      <w:proofErr w:type="spellStart"/>
      <w:r w:rsidRPr="00955726">
        <w:rPr>
          <w:rFonts w:ascii="Times New Roman" w:hAnsi="Times New Roman" w:cs="Times New Roman"/>
          <w:i/>
          <w:iCs/>
          <w:sz w:val="24"/>
          <w:szCs w:val="24"/>
        </w:rPr>
        <w:t>Aeneid</w:t>
      </w:r>
      <w:proofErr w:type="spellEnd"/>
    </w:p>
    <w:p w:rsidR="00EB253C" w:rsidRPr="00955726" w:rsidRDefault="00EB253C">
      <w:pPr>
        <w:widowControl w:val="0"/>
        <w:autoSpaceDE w:val="0"/>
        <w:autoSpaceDN w:val="0"/>
        <w:adjustRightInd w:val="0"/>
        <w:spacing w:after="0" w:line="11" w:lineRule="exact"/>
        <w:rPr>
          <w:rFonts w:ascii="Times New Roman" w:hAnsi="Times New Roman" w:cs="Times New Roman"/>
          <w:sz w:val="24"/>
          <w:szCs w:val="24"/>
        </w:rPr>
      </w:pPr>
    </w:p>
    <w:p w:rsidR="00EB253C" w:rsidRPr="00955726" w:rsidRDefault="00E041EE">
      <w:pPr>
        <w:widowControl w:val="0"/>
        <w:numPr>
          <w:ilvl w:val="0"/>
          <w:numId w:val="16"/>
        </w:numPr>
        <w:overflowPunct w:val="0"/>
        <w:autoSpaceDE w:val="0"/>
        <w:autoSpaceDN w:val="0"/>
        <w:adjustRightInd w:val="0"/>
        <w:spacing w:after="0" w:line="240"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Book 1: Lines 1-209, 418-440, 494-578 </w:t>
      </w:r>
    </w:p>
    <w:p w:rsidR="00EB253C" w:rsidRPr="00955726" w:rsidRDefault="00EB253C">
      <w:pPr>
        <w:widowControl w:val="0"/>
        <w:autoSpaceDE w:val="0"/>
        <w:autoSpaceDN w:val="0"/>
        <w:adjustRightInd w:val="0"/>
        <w:spacing w:after="0" w:line="2" w:lineRule="exact"/>
        <w:rPr>
          <w:rFonts w:ascii="Times New Roman" w:hAnsi="Times New Roman" w:cs="Times New Roman"/>
          <w:sz w:val="24"/>
          <w:szCs w:val="24"/>
        </w:rPr>
      </w:pPr>
    </w:p>
    <w:p w:rsidR="00EB253C" w:rsidRPr="00955726" w:rsidRDefault="00E041EE">
      <w:pPr>
        <w:widowControl w:val="0"/>
        <w:numPr>
          <w:ilvl w:val="0"/>
          <w:numId w:val="16"/>
        </w:numPr>
        <w:overflowPunct w:val="0"/>
        <w:autoSpaceDE w:val="0"/>
        <w:autoSpaceDN w:val="0"/>
        <w:adjustRightInd w:val="0"/>
        <w:spacing w:after="0" w:line="238"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Book 2: Lines 40-56, 201-249, 268-297, 559-620 </w:t>
      </w:r>
    </w:p>
    <w:p w:rsidR="00D37F93" w:rsidRPr="00955726" w:rsidRDefault="00E041EE">
      <w:pPr>
        <w:widowControl w:val="0"/>
        <w:numPr>
          <w:ilvl w:val="0"/>
          <w:numId w:val="16"/>
        </w:numPr>
        <w:overflowPunct w:val="0"/>
        <w:autoSpaceDE w:val="0"/>
        <w:autoSpaceDN w:val="0"/>
        <w:adjustRightInd w:val="0"/>
        <w:spacing w:after="0" w:line="238"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Book 4: Lines 160-218, 259-361, 659-705 </w:t>
      </w:r>
    </w:p>
    <w:p w:rsidR="00EB253C" w:rsidRPr="00955726" w:rsidRDefault="00D64888" w:rsidP="00D64888">
      <w:pPr>
        <w:widowControl w:val="0"/>
        <w:numPr>
          <w:ilvl w:val="0"/>
          <w:numId w:val="16"/>
        </w:numPr>
        <w:tabs>
          <w:tab w:val="clear" w:pos="720"/>
          <w:tab w:val="num" w:pos="630"/>
        </w:tabs>
        <w:overflowPunct w:val="0"/>
        <w:autoSpaceDE w:val="0"/>
        <w:autoSpaceDN w:val="0"/>
        <w:adjustRightInd w:val="0"/>
        <w:spacing w:after="0" w:line="238"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sidR="00D37F93" w:rsidRPr="00955726">
        <w:rPr>
          <w:rFonts w:ascii="Times New Roman" w:hAnsi="Times New Roman" w:cs="Times New Roman"/>
          <w:sz w:val="24"/>
          <w:szCs w:val="24"/>
        </w:rPr>
        <w:t>Book 6: Lines 295-332, 384-425, 450-476, 847-899</w:t>
      </w:r>
      <w:r>
        <w:rPr>
          <w:rFonts w:ascii="Times New Roman" w:hAnsi="Times New Roman" w:cs="Times New Roman"/>
          <w:sz w:val="24"/>
          <w:szCs w:val="24"/>
        </w:rPr>
        <w:t xml:space="preserve">                                             </w:t>
      </w:r>
    </w:p>
    <w:p w:rsidR="00D64888" w:rsidRDefault="00D64888">
      <w:pPr>
        <w:widowControl w:val="0"/>
        <w:autoSpaceDE w:val="0"/>
        <w:autoSpaceDN w:val="0"/>
        <w:adjustRightInd w:val="0"/>
        <w:spacing w:after="0" w:line="240" w:lineRule="auto"/>
        <w:rPr>
          <w:rFonts w:ascii="Times New Roman" w:hAnsi="Times New Roman" w:cs="Times New Roman"/>
          <w:b/>
          <w:bCs/>
          <w:color w:val="4F81BD"/>
          <w:sz w:val="26"/>
          <w:szCs w:val="26"/>
        </w:rPr>
      </w:pPr>
    </w:p>
    <w:p w:rsidR="00EB253C" w:rsidRPr="00955726" w:rsidRDefault="00E041EE">
      <w:pPr>
        <w:widowControl w:val="0"/>
        <w:autoSpaceDE w:val="0"/>
        <w:autoSpaceDN w:val="0"/>
        <w:adjustRightInd w:val="0"/>
        <w:spacing w:after="0" w:line="240" w:lineRule="auto"/>
        <w:rPr>
          <w:rFonts w:ascii="Times New Roman" w:hAnsi="Times New Roman" w:cs="Times New Roman"/>
          <w:sz w:val="24"/>
          <w:szCs w:val="24"/>
        </w:rPr>
      </w:pPr>
      <w:r w:rsidRPr="00955726">
        <w:rPr>
          <w:rFonts w:ascii="Times New Roman" w:hAnsi="Times New Roman" w:cs="Times New Roman"/>
          <w:b/>
          <w:bCs/>
          <w:color w:val="4F81BD"/>
          <w:sz w:val="26"/>
          <w:szCs w:val="26"/>
        </w:rPr>
        <w:t>Secondary Sources and Critical Essays</w:t>
      </w:r>
    </w:p>
    <w:p w:rsidR="00EB253C" w:rsidRPr="00955726" w:rsidRDefault="00EB253C">
      <w:pPr>
        <w:widowControl w:val="0"/>
        <w:autoSpaceDE w:val="0"/>
        <w:autoSpaceDN w:val="0"/>
        <w:adjustRightInd w:val="0"/>
        <w:spacing w:after="0" w:line="7" w:lineRule="exact"/>
        <w:rPr>
          <w:rFonts w:ascii="Times New Roman" w:hAnsi="Times New Roman" w:cs="Times New Roman"/>
          <w:sz w:val="24"/>
          <w:szCs w:val="24"/>
        </w:rPr>
      </w:pPr>
    </w:p>
    <w:p w:rsidR="00EB253C" w:rsidRPr="00955726" w:rsidRDefault="00E041EE">
      <w:pPr>
        <w:widowControl w:val="0"/>
        <w:numPr>
          <w:ilvl w:val="0"/>
          <w:numId w:val="17"/>
        </w:numPr>
        <w:overflowPunct w:val="0"/>
        <w:autoSpaceDE w:val="0"/>
        <w:autoSpaceDN w:val="0"/>
        <w:adjustRightInd w:val="0"/>
        <w:spacing w:after="0" w:line="243" w:lineRule="auto"/>
        <w:ind w:right="360"/>
        <w:rPr>
          <w:rFonts w:ascii="Times New Roman" w:hAnsi="Times New Roman" w:cs="Times New Roman"/>
          <w:sz w:val="24"/>
          <w:szCs w:val="24"/>
        </w:rPr>
      </w:pPr>
      <w:proofErr w:type="spellStart"/>
      <w:r w:rsidRPr="00955726">
        <w:rPr>
          <w:rFonts w:ascii="Times New Roman" w:hAnsi="Times New Roman" w:cs="Times New Roman"/>
          <w:sz w:val="24"/>
          <w:szCs w:val="24"/>
        </w:rPr>
        <w:t>Clauss</w:t>
      </w:r>
      <w:proofErr w:type="spellEnd"/>
      <w:r w:rsidRPr="00955726">
        <w:rPr>
          <w:rFonts w:ascii="Times New Roman" w:hAnsi="Times New Roman" w:cs="Times New Roman"/>
          <w:sz w:val="24"/>
          <w:szCs w:val="24"/>
        </w:rPr>
        <w:t xml:space="preserve">, James. “Vergil’s Aeneas: The Best of the Romans.” In </w:t>
      </w:r>
      <w:r w:rsidRPr="00955726">
        <w:rPr>
          <w:rFonts w:ascii="Times New Roman" w:hAnsi="Times New Roman" w:cs="Times New Roman"/>
          <w:i/>
          <w:iCs/>
          <w:sz w:val="24"/>
          <w:szCs w:val="24"/>
        </w:rPr>
        <w:t>Approaches to</w:t>
      </w:r>
      <w:r w:rsidRPr="00955726">
        <w:rPr>
          <w:rFonts w:ascii="Times New Roman" w:hAnsi="Times New Roman" w:cs="Times New Roman"/>
          <w:sz w:val="24"/>
          <w:szCs w:val="24"/>
        </w:rPr>
        <w:t xml:space="preserve"> </w:t>
      </w:r>
      <w:r w:rsidRPr="00955726">
        <w:rPr>
          <w:rFonts w:ascii="Times New Roman" w:hAnsi="Times New Roman" w:cs="Times New Roman"/>
          <w:i/>
          <w:iCs/>
          <w:sz w:val="24"/>
          <w:szCs w:val="24"/>
        </w:rPr>
        <w:t>Teaching Vergil</w:t>
      </w:r>
      <w:r w:rsidRPr="00955726">
        <w:rPr>
          <w:rFonts w:ascii="Times New Roman" w:hAnsi="Times New Roman" w:cs="Times New Roman"/>
          <w:sz w:val="24"/>
          <w:szCs w:val="24"/>
        </w:rPr>
        <w:t xml:space="preserve">. W. S. Anderson and L. N. </w:t>
      </w:r>
      <w:proofErr w:type="spellStart"/>
      <w:r w:rsidRPr="00955726">
        <w:rPr>
          <w:rFonts w:ascii="Times New Roman" w:hAnsi="Times New Roman" w:cs="Times New Roman"/>
          <w:sz w:val="24"/>
          <w:szCs w:val="24"/>
        </w:rPr>
        <w:t>Quartarone</w:t>
      </w:r>
      <w:proofErr w:type="spellEnd"/>
      <w:r w:rsidRPr="00955726">
        <w:rPr>
          <w:rFonts w:ascii="Times New Roman" w:hAnsi="Times New Roman" w:cs="Times New Roman"/>
          <w:sz w:val="24"/>
          <w:szCs w:val="24"/>
        </w:rPr>
        <w:t xml:space="preserve"> (</w:t>
      </w:r>
      <w:proofErr w:type="spellStart"/>
      <w:r w:rsidRPr="00955726">
        <w:rPr>
          <w:rFonts w:ascii="Times New Roman" w:hAnsi="Times New Roman" w:cs="Times New Roman"/>
          <w:sz w:val="24"/>
          <w:szCs w:val="24"/>
        </w:rPr>
        <w:t>edd</w:t>
      </w:r>
      <w:proofErr w:type="spellEnd"/>
      <w:r w:rsidRPr="00955726">
        <w:rPr>
          <w:rFonts w:ascii="Times New Roman" w:hAnsi="Times New Roman" w:cs="Times New Roman"/>
          <w:sz w:val="24"/>
          <w:szCs w:val="24"/>
        </w:rPr>
        <w:t>.) Modern</w:t>
      </w:r>
      <w:r w:rsidRPr="00955726">
        <w:rPr>
          <w:rFonts w:ascii="Times New Roman" w:hAnsi="Times New Roman" w:cs="Times New Roman"/>
          <w:i/>
          <w:iCs/>
          <w:sz w:val="24"/>
          <w:szCs w:val="24"/>
        </w:rPr>
        <w:t xml:space="preserve"> </w:t>
      </w:r>
      <w:r w:rsidRPr="00955726">
        <w:rPr>
          <w:rFonts w:ascii="Times New Roman" w:hAnsi="Times New Roman" w:cs="Times New Roman"/>
          <w:sz w:val="24"/>
          <w:szCs w:val="24"/>
        </w:rPr>
        <w:t xml:space="preserve">Language Association, 2002 pp. 87-98. </w:t>
      </w:r>
    </w:p>
    <w:p w:rsidR="00EB253C" w:rsidRPr="00955726" w:rsidRDefault="00EB253C">
      <w:pPr>
        <w:widowControl w:val="0"/>
        <w:autoSpaceDE w:val="0"/>
        <w:autoSpaceDN w:val="0"/>
        <w:adjustRightInd w:val="0"/>
        <w:spacing w:after="0" w:line="1" w:lineRule="exact"/>
        <w:rPr>
          <w:rFonts w:ascii="Times New Roman" w:hAnsi="Times New Roman" w:cs="Times New Roman"/>
          <w:sz w:val="24"/>
          <w:szCs w:val="24"/>
        </w:rPr>
      </w:pPr>
    </w:p>
    <w:p w:rsidR="00EB253C" w:rsidRPr="00955726" w:rsidRDefault="00E041EE">
      <w:pPr>
        <w:widowControl w:val="0"/>
        <w:numPr>
          <w:ilvl w:val="0"/>
          <w:numId w:val="17"/>
        </w:numPr>
        <w:overflowPunct w:val="0"/>
        <w:autoSpaceDE w:val="0"/>
        <w:autoSpaceDN w:val="0"/>
        <w:adjustRightInd w:val="0"/>
        <w:spacing w:after="0" w:line="240" w:lineRule="auto"/>
        <w:ind w:right="740"/>
        <w:jc w:val="both"/>
        <w:rPr>
          <w:rFonts w:ascii="Times New Roman" w:hAnsi="Times New Roman" w:cs="Times New Roman"/>
          <w:sz w:val="24"/>
          <w:szCs w:val="24"/>
        </w:rPr>
      </w:pPr>
      <w:proofErr w:type="spellStart"/>
      <w:r w:rsidRPr="00955726">
        <w:rPr>
          <w:rFonts w:ascii="Times New Roman" w:hAnsi="Times New Roman" w:cs="Times New Roman"/>
          <w:sz w:val="24"/>
          <w:szCs w:val="24"/>
        </w:rPr>
        <w:t>Everitt</w:t>
      </w:r>
      <w:proofErr w:type="spellEnd"/>
      <w:r w:rsidRPr="00955726">
        <w:rPr>
          <w:rFonts w:ascii="Times New Roman" w:hAnsi="Times New Roman" w:cs="Times New Roman"/>
          <w:sz w:val="24"/>
          <w:szCs w:val="24"/>
        </w:rPr>
        <w:t xml:space="preserve">, Anthony. </w:t>
      </w:r>
      <w:r w:rsidRPr="00955726">
        <w:rPr>
          <w:rFonts w:ascii="Times New Roman" w:hAnsi="Times New Roman" w:cs="Times New Roman"/>
          <w:i/>
          <w:iCs/>
          <w:sz w:val="24"/>
          <w:szCs w:val="24"/>
        </w:rPr>
        <w:t>Augustus</w:t>
      </w:r>
      <w:r w:rsidRPr="00955726">
        <w:rPr>
          <w:rFonts w:ascii="Times New Roman" w:hAnsi="Times New Roman" w:cs="Times New Roman"/>
          <w:sz w:val="24"/>
          <w:szCs w:val="24"/>
        </w:rPr>
        <w:t xml:space="preserve">. New York: Random House, 2006. (selected chapters) </w:t>
      </w:r>
    </w:p>
    <w:p w:rsidR="00EB253C" w:rsidRPr="00955726" w:rsidRDefault="00E041EE">
      <w:pPr>
        <w:widowControl w:val="0"/>
        <w:numPr>
          <w:ilvl w:val="0"/>
          <w:numId w:val="17"/>
        </w:numPr>
        <w:overflowPunct w:val="0"/>
        <w:autoSpaceDE w:val="0"/>
        <w:autoSpaceDN w:val="0"/>
        <w:adjustRightInd w:val="0"/>
        <w:spacing w:after="0" w:line="239" w:lineRule="auto"/>
        <w:ind w:right="140"/>
        <w:rPr>
          <w:rFonts w:ascii="Times New Roman" w:hAnsi="Times New Roman" w:cs="Times New Roman"/>
          <w:sz w:val="24"/>
          <w:szCs w:val="24"/>
        </w:rPr>
      </w:pPr>
      <w:r w:rsidRPr="00955726">
        <w:rPr>
          <w:rFonts w:ascii="Times New Roman" w:hAnsi="Times New Roman" w:cs="Times New Roman"/>
          <w:sz w:val="24"/>
          <w:szCs w:val="24"/>
        </w:rPr>
        <w:t xml:space="preserve">Feeney, D.C. “History and Revelation in Vergil’s Underworld.” In </w:t>
      </w:r>
      <w:r w:rsidRPr="00955726">
        <w:rPr>
          <w:rFonts w:ascii="Times New Roman" w:hAnsi="Times New Roman" w:cs="Times New Roman"/>
          <w:i/>
          <w:iCs/>
          <w:sz w:val="24"/>
          <w:szCs w:val="24"/>
        </w:rPr>
        <w:t>Why Vergil?</w:t>
      </w:r>
      <w:r w:rsidRPr="00955726">
        <w:rPr>
          <w:rFonts w:ascii="Times New Roman" w:hAnsi="Times New Roman" w:cs="Times New Roman"/>
          <w:sz w:val="24"/>
          <w:szCs w:val="24"/>
        </w:rPr>
        <w:t xml:space="preserve"> </w:t>
      </w:r>
      <w:r w:rsidRPr="00955726">
        <w:rPr>
          <w:rFonts w:ascii="Times New Roman" w:hAnsi="Times New Roman" w:cs="Times New Roman"/>
          <w:i/>
          <w:iCs/>
          <w:sz w:val="24"/>
          <w:szCs w:val="24"/>
        </w:rPr>
        <w:t>A Collection of Interpretations</w:t>
      </w:r>
      <w:r w:rsidRPr="00955726">
        <w:rPr>
          <w:rFonts w:ascii="Times New Roman" w:hAnsi="Times New Roman" w:cs="Times New Roman"/>
          <w:sz w:val="24"/>
          <w:szCs w:val="24"/>
        </w:rPr>
        <w:t>, edited by Stephanie Quinn, pp. 108-119.</w:t>
      </w:r>
      <w:r w:rsidRPr="00955726">
        <w:rPr>
          <w:rFonts w:ascii="Times New Roman" w:hAnsi="Times New Roman" w:cs="Times New Roman"/>
          <w:i/>
          <w:iCs/>
          <w:sz w:val="24"/>
          <w:szCs w:val="24"/>
        </w:rPr>
        <w:t xml:space="preserve"> </w:t>
      </w:r>
      <w:r w:rsidRPr="00955726">
        <w:rPr>
          <w:rFonts w:ascii="Times New Roman" w:hAnsi="Times New Roman" w:cs="Times New Roman"/>
          <w:sz w:val="24"/>
          <w:szCs w:val="24"/>
        </w:rPr>
        <w:t xml:space="preserve">Wauconda, IL: </w:t>
      </w:r>
      <w:proofErr w:type="spellStart"/>
      <w:r w:rsidRPr="00955726">
        <w:rPr>
          <w:rFonts w:ascii="Times New Roman" w:hAnsi="Times New Roman" w:cs="Times New Roman"/>
          <w:sz w:val="24"/>
          <w:szCs w:val="24"/>
        </w:rPr>
        <w:t>Bolchazy</w:t>
      </w:r>
      <w:proofErr w:type="spellEnd"/>
      <w:r w:rsidRPr="00955726">
        <w:rPr>
          <w:rFonts w:ascii="Times New Roman" w:hAnsi="Times New Roman" w:cs="Times New Roman"/>
          <w:sz w:val="24"/>
          <w:szCs w:val="24"/>
        </w:rPr>
        <w:t xml:space="preserve">- Carducci, 1999. </w:t>
      </w:r>
    </w:p>
    <w:p w:rsidR="00487B0D" w:rsidRPr="00955726" w:rsidRDefault="00487B0D">
      <w:pPr>
        <w:widowControl w:val="0"/>
        <w:numPr>
          <w:ilvl w:val="0"/>
          <w:numId w:val="17"/>
        </w:numPr>
        <w:overflowPunct w:val="0"/>
        <w:autoSpaceDE w:val="0"/>
        <w:autoSpaceDN w:val="0"/>
        <w:adjustRightInd w:val="0"/>
        <w:spacing w:after="0" w:line="240"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Fuller, J.F.C.  </w:t>
      </w:r>
      <w:r w:rsidRPr="00955726">
        <w:rPr>
          <w:rFonts w:ascii="Times New Roman" w:hAnsi="Times New Roman" w:cs="Times New Roman"/>
          <w:i/>
          <w:sz w:val="24"/>
          <w:szCs w:val="24"/>
        </w:rPr>
        <w:t>Julius Caesar: Man, Soldier, Tyrant</w:t>
      </w:r>
      <w:r w:rsidRPr="00955726">
        <w:rPr>
          <w:rFonts w:ascii="Times New Roman" w:hAnsi="Times New Roman" w:cs="Times New Roman"/>
          <w:sz w:val="24"/>
          <w:szCs w:val="24"/>
        </w:rPr>
        <w:t>. Rutgers Univ. Press: New Brunswick. 1965.</w:t>
      </w:r>
    </w:p>
    <w:p w:rsidR="00EB253C" w:rsidRPr="00955726" w:rsidRDefault="00E041EE">
      <w:pPr>
        <w:widowControl w:val="0"/>
        <w:numPr>
          <w:ilvl w:val="0"/>
          <w:numId w:val="17"/>
        </w:numPr>
        <w:overflowPunct w:val="0"/>
        <w:autoSpaceDE w:val="0"/>
        <w:autoSpaceDN w:val="0"/>
        <w:adjustRightInd w:val="0"/>
        <w:spacing w:after="0" w:line="240" w:lineRule="auto"/>
        <w:jc w:val="both"/>
        <w:rPr>
          <w:rFonts w:ascii="Times New Roman" w:hAnsi="Times New Roman" w:cs="Times New Roman"/>
          <w:sz w:val="24"/>
          <w:szCs w:val="24"/>
        </w:rPr>
      </w:pPr>
      <w:proofErr w:type="spellStart"/>
      <w:r w:rsidRPr="00955726">
        <w:rPr>
          <w:rFonts w:ascii="Times New Roman" w:hAnsi="Times New Roman" w:cs="Times New Roman"/>
          <w:sz w:val="24"/>
          <w:szCs w:val="24"/>
        </w:rPr>
        <w:t>Geltzer</w:t>
      </w:r>
      <w:proofErr w:type="spellEnd"/>
      <w:r w:rsidRPr="00955726">
        <w:rPr>
          <w:rFonts w:ascii="Times New Roman" w:hAnsi="Times New Roman" w:cs="Times New Roman"/>
          <w:sz w:val="24"/>
          <w:szCs w:val="24"/>
        </w:rPr>
        <w:t xml:space="preserve">, </w:t>
      </w:r>
      <w:proofErr w:type="spellStart"/>
      <w:r w:rsidRPr="00955726">
        <w:rPr>
          <w:rFonts w:ascii="Times New Roman" w:hAnsi="Times New Roman" w:cs="Times New Roman"/>
          <w:sz w:val="24"/>
          <w:szCs w:val="24"/>
        </w:rPr>
        <w:t>Mattias</w:t>
      </w:r>
      <w:proofErr w:type="spellEnd"/>
      <w:r w:rsidRPr="00955726">
        <w:rPr>
          <w:rFonts w:ascii="Times New Roman" w:hAnsi="Times New Roman" w:cs="Times New Roman"/>
          <w:sz w:val="24"/>
          <w:szCs w:val="24"/>
        </w:rPr>
        <w:t xml:space="preserve">. </w:t>
      </w:r>
      <w:r w:rsidRPr="00955726">
        <w:rPr>
          <w:rFonts w:ascii="Times New Roman" w:hAnsi="Times New Roman" w:cs="Times New Roman"/>
          <w:i/>
          <w:iCs/>
          <w:sz w:val="24"/>
          <w:szCs w:val="24"/>
        </w:rPr>
        <w:t>Caesar: Politician and Statesman</w:t>
      </w:r>
      <w:r w:rsidRPr="00955726">
        <w:rPr>
          <w:rFonts w:ascii="Times New Roman" w:hAnsi="Times New Roman" w:cs="Times New Roman"/>
          <w:sz w:val="24"/>
          <w:szCs w:val="24"/>
        </w:rPr>
        <w:t xml:space="preserve">. Boston: Harvard University Press, 1968. (selected chapters) </w:t>
      </w:r>
    </w:p>
    <w:p w:rsidR="00EB253C" w:rsidRPr="00955726" w:rsidRDefault="00E041EE">
      <w:pPr>
        <w:widowControl w:val="0"/>
        <w:numPr>
          <w:ilvl w:val="0"/>
          <w:numId w:val="17"/>
        </w:numPr>
        <w:overflowPunct w:val="0"/>
        <w:autoSpaceDE w:val="0"/>
        <w:autoSpaceDN w:val="0"/>
        <w:adjustRightInd w:val="0"/>
        <w:spacing w:after="0" w:line="240"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Grant, Michael. </w:t>
      </w:r>
      <w:r w:rsidRPr="00955726">
        <w:rPr>
          <w:rFonts w:ascii="Times New Roman" w:hAnsi="Times New Roman" w:cs="Times New Roman"/>
          <w:i/>
          <w:iCs/>
          <w:sz w:val="24"/>
          <w:szCs w:val="24"/>
        </w:rPr>
        <w:t>The Twelve Caesars</w:t>
      </w:r>
      <w:r w:rsidRPr="00955726">
        <w:rPr>
          <w:rFonts w:ascii="Times New Roman" w:hAnsi="Times New Roman" w:cs="Times New Roman"/>
          <w:sz w:val="24"/>
          <w:szCs w:val="24"/>
        </w:rPr>
        <w:t xml:space="preserve">. New York: Scribner, 1975. (selections) </w:t>
      </w:r>
    </w:p>
    <w:p w:rsidR="00EB253C" w:rsidRPr="00955726" w:rsidRDefault="00EB253C">
      <w:pPr>
        <w:widowControl w:val="0"/>
        <w:autoSpaceDE w:val="0"/>
        <w:autoSpaceDN w:val="0"/>
        <w:adjustRightInd w:val="0"/>
        <w:spacing w:after="0" w:line="2" w:lineRule="exact"/>
        <w:rPr>
          <w:rFonts w:ascii="Times New Roman" w:hAnsi="Times New Roman" w:cs="Times New Roman"/>
          <w:sz w:val="24"/>
          <w:szCs w:val="24"/>
        </w:rPr>
      </w:pPr>
    </w:p>
    <w:p w:rsidR="00EB253C" w:rsidRPr="00955726" w:rsidRDefault="00E041EE">
      <w:pPr>
        <w:widowControl w:val="0"/>
        <w:numPr>
          <w:ilvl w:val="0"/>
          <w:numId w:val="17"/>
        </w:numPr>
        <w:overflowPunct w:val="0"/>
        <w:autoSpaceDE w:val="0"/>
        <w:autoSpaceDN w:val="0"/>
        <w:adjustRightInd w:val="0"/>
        <w:spacing w:after="0" w:line="240" w:lineRule="auto"/>
        <w:ind w:right="20"/>
        <w:jc w:val="both"/>
        <w:rPr>
          <w:rFonts w:ascii="Times New Roman" w:hAnsi="Times New Roman" w:cs="Times New Roman"/>
          <w:sz w:val="24"/>
          <w:szCs w:val="24"/>
        </w:rPr>
      </w:pPr>
      <w:proofErr w:type="spellStart"/>
      <w:r w:rsidRPr="00955726">
        <w:rPr>
          <w:rFonts w:ascii="Times New Roman" w:hAnsi="Times New Roman" w:cs="Times New Roman"/>
          <w:sz w:val="24"/>
          <w:szCs w:val="24"/>
        </w:rPr>
        <w:t>Gruen</w:t>
      </w:r>
      <w:proofErr w:type="spellEnd"/>
      <w:r w:rsidRPr="00955726">
        <w:rPr>
          <w:rFonts w:ascii="Times New Roman" w:hAnsi="Times New Roman" w:cs="Times New Roman"/>
          <w:sz w:val="24"/>
          <w:szCs w:val="24"/>
        </w:rPr>
        <w:t xml:space="preserve">, Erich. </w:t>
      </w:r>
      <w:r w:rsidRPr="00955726">
        <w:rPr>
          <w:rFonts w:ascii="Times New Roman" w:hAnsi="Times New Roman" w:cs="Times New Roman"/>
          <w:i/>
          <w:iCs/>
          <w:sz w:val="24"/>
          <w:szCs w:val="24"/>
        </w:rPr>
        <w:t>The Last Generation of the Roman Republic</w:t>
      </w:r>
      <w:r w:rsidRPr="00955726">
        <w:rPr>
          <w:rFonts w:ascii="Times New Roman" w:hAnsi="Times New Roman" w:cs="Times New Roman"/>
          <w:sz w:val="24"/>
          <w:szCs w:val="24"/>
        </w:rPr>
        <w:t xml:space="preserve">. Berkeley: University of California Press, 1974. (selections) </w:t>
      </w:r>
    </w:p>
    <w:p w:rsidR="00EB253C" w:rsidRPr="00955726" w:rsidRDefault="00E041EE">
      <w:pPr>
        <w:widowControl w:val="0"/>
        <w:numPr>
          <w:ilvl w:val="0"/>
          <w:numId w:val="17"/>
        </w:numPr>
        <w:overflowPunct w:val="0"/>
        <w:autoSpaceDE w:val="0"/>
        <w:autoSpaceDN w:val="0"/>
        <w:adjustRightInd w:val="0"/>
        <w:spacing w:after="0" w:line="239" w:lineRule="auto"/>
        <w:ind w:right="60"/>
        <w:rPr>
          <w:rFonts w:ascii="Times New Roman" w:hAnsi="Times New Roman" w:cs="Times New Roman"/>
          <w:sz w:val="24"/>
          <w:szCs w:val="24"/>
        </w:rPr>
      </w:pPr>
      <w:r w:rsidRPr="00955726">
        <w:rPr>
          <w:rFonts w:ascii="Times New Roman" w:hAnsi="Times New Roman" w:cs="Times New Roman"/>
          <w:sz w:val="24"/>
          <w:szCs w:val="24"/>
        </w:rPr>
        <w:t xml:space="preserve">Knox, Bernard M.W. “The Serpent and the Flame.” In </w:t>
      </w:r>
      <w:r w:rsidRPr="00955726">
        <w:rPr>
          <w:rFonts w:ascii="Times New Roman" w:hAnsi="Times New Roman" w:cs="Times New Roman"/>
          <w:i/>
          <w:iCs/>
          <w:sz w:val="24"/>
          <w:szCs w:val="24"/>
        </w:rPr>
        <w:t>Why Vergil? A Collection</w:t>
      </w:r>
      <w:r w:rsidRPr="00955726">
        <w:rPr>
          <w:rFonts w:ascii="Times New Roman" w:hAnsi="Times New Roman" w:cs="Times New Roman"/>
          <w:sz w:val="24"/>
          <w:szCs w:val="24"/>
        </w:rPr>
        <w:t xml:space="preserve"> </w:t>
      </w:r>
      <w:r w:rsidRPr="00955726">
        <w:rPr>
          <w:rFonts w:ascii="Times New Roman" w:hAnsi="Times New Roman" w:cs="Times New Roman"/>
          <w:i/>
          <w:iCs/>
          <w:sz w:val="24"/>
          <w:szCs w:val="24"/>
        </w:rPr>
        <w:t xml:space="preserve">of Interpretations, </w:t>
      </w:r>
      <w:r w:rsidRPr="00955726">
        <w:rPr>
          <w:rFonts w:ascii="Times New Roman" w:hAnsi="Times New Roman" w:cs="Times New Roman"/>
          <w:sz w:val="24"/>
          <w:szCs w:val="24"/>
        </w:rPr>
        <w:t>edited by Stephanie Quinn, pp. 65-79. Wauconda, IL:</w:t>
      </w:r>
      <w:r w:rsidRPr="00955726">
        <w:rPr>
          <w:rFonts w:ascii="Times New Roman" w:hAnsi="Times New Roman" w:cs="Times New Roman"/>
          <w:i/>
          <w:iCs/>
          <w:sz w:val="24"/>
          <w:szCs w:val="24"/>
        </w:rPr>
        <w:t xml:space="preserve"> </w:t>
      </w:r>
      <w:proofErr w:type="spellStart"/>
      <w:r w:rsidRPr="00955726">
        <w:rPr>
          <w:rFonts w:ascii="Times New Roman" w:hAnsi="Times New Roman" w:cs="Times New Roman"/>
          <w:sz w:val="24"/>
          <w:szCs w:val="24"/>
        </w:rPr>
        <w:t>Bolchazy</w:t>
      </w:r>
      <w:proofErr w:type="spellEnd"/>
      <w:r w:rsidRPr="00955726">
        <w:rPr>
          <w:rFonts w:ascii="Times New Roman" w:hAnsi="Times New Roman" w:cs="Times New Roman"/>
          <w:sz w:val="24"/>
          <w:szCs w:val="24"/>
        </w:rPr>
        <w:t xml:space="preserve">-Carducci, 1999. </w:t>
      </w:r>
    </w:p>
    <w:p w:rsidR="00EB253C" w:rsidRPr="00955726" w:rsidRDefault="00E041EE">
      <w:pPr>
        <w:widowControl w:val="0"/>
        <w:numPr>
          <w:ilvl w:val="0"/>
          <w:numId w:val="17"/>
        </w:numPr>
        <w:overflowPunct w:val="0"/>
        <w:autoSpaceDE w:val="0"/>
        <w:autoSpaceDN w:val="0"/>
        <w:adjustRightInd w:val="0"/>
        <w:spacing w:after="0" w:line="240" w:lineRule="auto"/>
        <w:jc w:val="both"/>
        <w:rPr>
          <w:rFonts w:ascii="Times New Roman" w:hAnsi="Times New Roman" w:cs="Times New Roman"/>
          <w:sz w:val="24"/>
          <w:szCs w:val="24"/>
        </w:rPr>
      </w:pPr>
      <w:proofErr w:type="spellStart"/>
      <w:r w:rsidRPr="00955726">
        <w:rPr>
          <w:rFonts w:ascii="Times New Roman" w:hAnsi="Times New Roman" w:cs="Times New Roman"/>
          <w:sz w:val="24"/>
          <w:szCs w:val="24"/>
        </w:rPr>
        <w:t>Poschl</w:t>
      </w:r>
      <w:proofErr w:type="spellEnd"/>
      <w:r w:rsidRPr="00955726">
        <w:rPr>
          <w:rFonts w:ascii="Times New Roman" w:hAnsi="Times New Roman" w:cs="Times New Roman"/>
          <w:sz w:val="24"/>
          <w:szCs w:val="24"/>
        </w:rPr>
        <w:t xml:space="preserve">, Viktor. “Basic Themes: A Storm at Sea.” In </w:t>
      </w:r>
      <w:r w:rsidRPr="00955726">
        <w:rPr>
          <w:rFonts w:ascii="Times New Roman" w:hAnsi="Times New Roman" w:cs="Times New Roman"/>
          <w:i/>
          <w:iCs/>
          <w:sz w:val="24"/>
          <w:szCs w:val="24"/>
        </w:rPr>
        <w:t>The Art of Vergil: Image and</w:t>
      </w:r>
      <w:r w:rsidRPr="00955726">
        <w:rPr>
          <w:rFonts w:ascii="Times New Roman" w:hAnsi="Times New Roman" w:cs="Times New Roman"/>
          <w:sz w:val="24"/>
          <w:szCs w:val="24"/>
        </w:rPr>
        <w:t xml:space="preserve"> </w:t>
      </w:r>
      <w:r w:rsidRPr="00955726">
        <w:rPr>
          <w:rFonts w:ascii="Times New Roman" w:hAnsi="Times New Roman" w:cs="Times New Roman"/>
          <w:i/>
          <w:iCs/>
          <w:sz w:val="24"/>
          <w:szCs w:val="24"/>
        </w:rPr>
        <w:t>Symbol In the “</w:t>
      </w:r>
      <w:proofErr w:type="spellStart"/>
      <w:r w:rsidRPr="00955726">
        <w:rPr>
          <w:rFonts w:ascii="Times New Roman" w:hAnsi="Times New Roman" w:cs="Times New Roman"/>
          <w:i/>
          <w:iCs/>
          <w:sz w:val="24"/>
          <w:szCs w:val="24"/>
        </w:rPr>
        <w:t>Aeneid</w:t>
      </w:r>
      <w:proofErr w:type="spellEnd"/>
      <w:r w:rsidRPr="00955726">
        <w:rPr>
          <w:rFonts w:ascii="Times New Roman" w:hAnsi="Times New Roman" w:cs="Times New Roman"/>
          <w:i/>
          <w:iCs/>
          <w:sz w:val="24"/>
          <w:szCs w:val="24"/>
        </w:rPr>
        <w:t>.</w:t>
      </w:r>
      <w:r w:rsidRPr="00955726">
        <w:rPr>
          <w:rFonts w:ascii="Times New Roman" w:hAnsi="Times New Roman" w:cs="Times New Roman"/>
          <w:sz w:val="24"/>
          <w:szCs w:val="24"/>
        </w:rPr>
        <w:t>” Ann Arbor: University of Michigan, 1970.</w:t>
      </w:r>
      <w:r w:rsidRPr="00955726">
        <w:rPr>
          <w:rFonts w:ascii="Times New Roman" w:hAnsi="Times New Roman" w:cs="Times New Roman"/>
          <w:i/>
          <w:iCs/>
          <w:sz w:val="24"/>
          <w:szCs w:val="24"/>
        </w:rPr>
        <w:t xml:space="preserve"> </w:t>
      </w:r>
    </w:p>
    <w:p w:rsidR="00EB253C" w:rsidRPr="00EF01BF" w:rsidRDefault="00E041EE" w:rsidP="00EF01BF">
      <w:pPr>
        <w:widowControl w:val="0"/>
        <w:numPr>
          <w:ilvl w:val="0"/>
          <w:numId w:val="17"/>
        </w:numPr>
        <w:overflowPunct w:val="0"/>
        <w:autoSpaceDE w:val="0"/>
        <w:autoSpaceDN w:val="0"/>
        <w:adjustRightInd w:val="0"/>
        <w:spacing w:after="0" w:line="240" w:lineRule="auto"/>
        <w:ind w:right="14"/>
        <w:jc w:val="both"/>
        <w:rPr>
          <w:rFonts w:ascii="Times New Roman" w:hAnsi="Times New Roman" w:cs="Times New Roman"/>
          <w:sz w:val="24"/>
          <w:szCs w:val="24"/>
        </w:rPr>
      </w:pPr>
      <w:proofErr w:type="spellStart"/>
      <w:r w:rsidRPr="00955726">
        <w:rPr>
          <w:rFonts w:ascii="Times New Roman" w:hAnsi="Times New Roman" w:cs="Times New Roman"/>
          <w:sz w:val="24"/>
          <w:szCs w:val="24"/>
        </w:rPr>
        <w:t>Yavetz</w:t>
      </w:r>
      <w:proofErr w:type="spellEnd"/>
      <w:r w:rsidRPr="00955726">
        <w:rPr>
          <w:rFonts w:ascii="Times New Roman" w:hAnsi="Times New Roman" w:cs="Times New Roman"/>
          <w:sz w:val="24"/>
          <w:szCs w:val="24"/>
        </w:rPr>
        <w:t xml:space="preserve">, </w:t>
      </w:r>
      <w:proofErr w:type="spellStart"/>
      <w:r w:rsidRPr="00955726">
        <w:rPr>
          <w:rFonts w:ascii="Times New Roman" w:hAnsi="Times New Roman" w:cs="Times New Roman"/>
          <w:sz w:val="24"/>
          <w:szCs w:val="24"/>
        </w:rPr>
        <w:t>Zwi</w:t>
      </w:r>
      <w:proofErr w:type="spellEnd"/>
      <w:r w:rsidRPr="00955726">
        <w:rPr>
          <w:rFonts w:ascii="Times New Roman" w:hAnsi="Times New Roman" w:cs="Times New Roman"/>
          <w:sz w:val="24"/>
          <w:szCs w:val="24"/>
        </w:rPr>
        <w:t xml:space="preserve">. “Julius Caesar and His Public Image.” </w:t>
      </w:r>
      <w:r w:rsidRPr="00955726">
        <w:rPr>
          <w:rFonts w:ascii="Times New Roman" w:hAnsi="Times New Roman" w:cs="Times New Roman"/>
          <w:i/>
          <w:iCs/>
          <w:sz w:val="24"/>
          <w:szCs w:val="24"/>
        </w:rPr>
        <w:t>Aspects of Greek and Roman</w:t>
      </w:r>
      <w:r w:rsidRPr="00955726">
        <w:rPr>
          <w:rFonts w:ascii="Times New Roman" w:hAnsi="Times New Roman" w:cs="Times New Roman"/>
          <w:sz w:val="24"/>
          <w:szCs w:val="24"/>
        </w:rPr>
        <w:t xml:space="preserve"> </w:t>
      </w:r>
      <w:r w:rsidRPr="00955726">
        <w:rPr>
          <w:rFonts w:ascii="Times New Roman" w:hAnsi="Times New Roman" w:cs="Times New Roman"/>
          <w:i/>
          <w:iCs/>
          <w:sz w:val="24"/>
          <w:szCs w:val="24"/>
        </w:rPr>
        <w:t xml:space="preserve">Life. </w:t>
      </w:r>
      <w:r w:rsidRPr="00955726">
        <w:rPr>
          <w:rFonts w:ascii="Times New Roman" w:hAnsi="Times New Roman" w:cs="Times New Roman"/>
          <w:sz w:val="24"/>
          <w:szCs w:val="24"/>
        </w:rPr>
        <w:t>Ithaca: Cornell University Press, 1983.</w:t>
      </w:r>
      <w:r w:rsidRPr="00955726">
        <w:rPr>
          <w:rFonts w:ascii="Times New Roman" w:hAnsi="Times New Roman" w:cs="Times New Roman"/>
          <w:i/>
          <w:iCs/>
          <w:sz w:val="24"/>
          <w:szCs w:val="24"/>
        </w:rPr>
        <w:t xml:space="preserve"> </w:t>
      </w:r>
    </w:p>
    <w:p w:rsidR="00EF01BF" w:rsidRPr="00955726" w:rsidRDefault="00EF01BF" w:rsidP="00EF01BF">
      <w:pPr>
        <w:widowControl w:val="0"/>
        <w:overflowPunct w:val="0"/>
        <w:autoSpaceDE w:val="0"/>
        <w:autoSpaceDN w:val="0"/>
        <w:adjustRightInd w:val="0"/>
        <w:spacing w:after="0" w:line="240" w:lineRule="auto"/>
        <w:ind w:left="720" w:right="14"/>
        <w:jc w:val="both"/>
        <w:rPr>
          <w:rFonts w:ascii="Times New Roman" w:hAnsi="Times New Roman" w:cs="Times New Roman"/>
          <w:sz w:val="24"/>
          <w:szCs w:val="24"/>
        </w:rPr>
      </w:pPr>
    </w:p>
    <w:p w:rsidR="00EB253C" w:rsidRPr="00955726" w:rsidRDefault="00E041EE">
      <w:pPr>
        <w:widowControl w:val="0"/>
        <w:autoSpaceDE w:val="0"/>
        <w:autoSpaceDN w:val="0"/>
        <w:adjustRightInd w:val="0"/>
        <w:spacing w:after="0" w:line="240" w:lineRule="auto"/>
        <w:rPr>
          <w:rFonts w:ascii="Times New Roman" w:hAnsi="Times New Roman" w:cs="Times New Roman"/>
          <w:sz w:val="24"/>
          <w:szCs w:val="24"/>
        </w:rPr>
      </w:pPr>
      <w:r w:rsidRPr="00955726">
        <w:rPr>
          <w:rFonts w:ascii="Times New Roman" w:hAnsi="Times New Roman" w:cs="Times New Roman"/>
          <w:b/>
          <w:bCs/>
          <w:color w:val="4F81BD"/>
          <w:sz w:val="26"/>
          <w:szCs w:val="26"/>
        </w:rPr>
        <w:lastRenderedPageBreak/>
        <w:t>Selected Passages for Sight Reading</w:t>
      </w:r>
    </w:p>
    <w:p w:rsidR="00EB253C" w:rsidRPr="00955726" w:rsidRDefault="00EB253C">
      <w:pPr>
        <w:widowControl w:val="0"/>
        <w:autoSpaceDE w:val="0"/>
        <w:autoSpaceDN w:val="0"/>
        <w:adjustRightInd w:val="0"/>
        <w:spacing w:after="0" w:line="4" w:lineRule="exact"/>
        <w:rPr>
          <w:rFonts w:ascii="Times New Roman" w:hAnsi="Times New Roman" w:cs="Times New Roman"/>
          <w:sz w:val="24"/>
          <w:szCs w:val="24"/>
        </w:rPr>
      </w:pPr>
    </w:p>
    <w:p w:rsidR="0056632C" w:rsidRPr="00955726" w:rsidRDefault="0056632C">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EB253C" w:rsidRPr="00955726" w:rsidRDefault="00E041EE">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r w:rsidRPr="00955726">
        <w:rPr>
          <w:rFonts w:ascii="Times New Roman" w:hAnsi="Times New Roman" w:cs="Times New Roman"/>
          <w:sz w:val="24"/>
          <w:szCs w:val="24"/>
        </w:rPr>
        <w:t>In order to help develop student abilities to read Latin at sight, Roman authors will be chosen for both prose and poetry as recommended by the AP Latin Curriculum Framework:</w:t>
      </w:r>
    </w:p>
    <w:p w:rsidR="00EB253C" w:rsidRPr="00955726" w:rsidRDefault="00EB253C">
      <w:pPr>
        <w:widowControl w:val="0"/>
        <w:autoSpaceDE w:val="0"/>
        <w:autoSpaceDN w:val="0"/>
        <w:adjustRightInd w:val="0"/>
        <w:spacing w:after="0" w:line="3" w:lineRule="exact"/>
        <w:rPr>
          <w:rFonts w:ascii="Times New Roman" w:hAnsi="Times New Roman" w:cs="Times New Roman"/>
          <w:sz w:val="24"/>
          <w:szCs w:val="24"/>
        </w:rPr>
      </w:pPr>
    </w:p>
    <w:p w:rsidR="00EB253C" w:rsidRPr="00955726" w:rsidRDefault="00E041EE">
      <w:pPr>
        <w:widowControl w:val="0"/>
        <w:numPr>
          <w:ilvl w:val="0"/>
          <w:numId w:val="18"/>
        </w:numPr>
        <w:overflowPunct w:val="0"/>
        <w:autoSpaceDE w:val="0"/>
        <w:autoSpaceDN w:val="0"/>
        <w:adjustRightInd w:val="0"/>
        <w:spacing w:after="0" w:line="240"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Prose – Cicero, </w:t>
      </w:r>
      <w:r w:rsidR="002659B8">
        <w:rPr>
          <w:rFonts w:ascii="Times New Roman" w:hAnsi="Times New Roman" w:cs="Times New Roman"/>
          <w:sz w:val="24"/>
          <w:szCs w:val="24"/>
        </w:rPr>
        <w:t>Sallust,</w:t>
      </w:r>
      <w:r w:rsidR="002659B8" w:rsidRPr="00955726">
        <w:rPr>
          <w:rFonts w:ascii="Times New Roman" w:hAnsi="Times New Roman" w:cs="Times New Roman"/>
          <w:sz w:val="24"/>
          <w:szCs w:val="24"/>
        </w:rPr>
        <w:t xml:space="preserve"> </w:t>
      </w:r>
      <w:r w:rsidRPr="00955726">
        <w:rPr>
          <w:rFonts w:ascii="Times New Roman" w:hAnsi="Times New Roman" w:cs="Times New Roman"/>
          <w:sz w:val="24"/>
          <w:szCs w:val="24"/>
        </w:rPr>
        <w:t xml:space="preserve">Livy, Pliny the Younger, </w:t>
      </w:r>
      <w:r w:rsidR="002659B8">
        <w:rPr>
          <w:rFonts w:ascii="Times New Roman" w:hAnsi="Times New Roman" w:cs="Times New Roman"/>
          <w:sz w:val="24"/>
          <w:szCs w:val="24"/>
        </w:rPr>
        <w:t xml:space="preserve">and </w:t>
      </w:r>
      <w:r w:rsidRPr="00955726">
        <w:rPr>
          <w:rFonts w:ascii="Times New Roman" w:hAnsi="Times New Roman" w:cs="Times New Roman"/>
          <w:sz w:val="24"/>
          <w:szCs w:val="24"/>
        </w:rPr>
        <w:t>Seneca the Younger</w:t>
      </w:r>
      <w:r w:rsidR="00054A28">
        <w:rPr>
          <w:rFonts w:ascii="Times New Roman" w:hAnsi="Times New Roman" w:cs="Times New Roman"/>
          <w:sz w:val="24"/>
          <w:szCs w:val="24"/>
        </w:rPr>
        <w:t xml:space="preserve"> </w:t>
      </w:r>
    </w:p>
    <w:p w:rsidR="00EB253C" w:rsidRPr="00955726" w:rsidRDefault="00EB253C">
      <w:pPr>
        <w:widowControl w:val="0"/>
        <w:autoSpaceDE w:val="0"/>
        <w:autoSpaceDN w:val="0"/>
        <w:adjustRightInd w:val="0"/>
        <w:spacing w:after="0" w:line="2" w:lineRule="exact"/>
        <w:rPr>
          <w:rFonts w:ascii="Times New Roman" w:hAnsi="Times New Roman" w:cs="Times New Roman"/>
          <w:sz w:val="24"/>
          <w:szCs w:val="24"/>
        </w:rPr>
      </w:pPr>
    </w:p>
    <w:p w:rsidR="00D37F93" w:rsidRPr="00955726" w:rsidRDefault="00E041EE" w:rsidP="00D37F93">
      <w:pPr>
        <w:widowControl w:val="0"/>
        <w:numPr>
          <w:ilvl w:val="0"/>
          <w:numId w:val="18"/>
        </w:numPr>
        <w:overflowPunct w:val="0"/>
        <w:autoSpaceDE w:val="0"/>
        <w:autoSpaceDN w:val="0"/>
        <w:adjustRightInd w:val="0"/>
        <w:spacing w:after="0" w:line="240" w:lineRule="auto"/>
        <w:jc w:val="both"/>
        <w:rPr>
          <w:rFonts w:ascii="Times New Roman" w:hAnsi="Times New Roman" w:cs="Times New Roman"/>
          <w:sz w:val="24"/>
          <w:szCs w:val="24"/>
        </w:rPr>
      </w:pPr>
      <w:r w:rsidRPr="00955726">
        <w:rPr>
          <w:rFonts w:ascii="Times New Roman" w:hAnsi="Times New Roman" w:cs="Times New Roman"/>
          <w:sz w:val="24"/>
          <w:szCs w:val="24"/>
        </w:rPr>
        <w:t xml:space="preserve">Poetry – </w:t>
      </w:r>
      <w:r w:rsidR="00D64888" w:rsidRPr="00955726">
        <w:rPr>
          <w:rFonts w:ascii="Times New Roman" w:hAnsi="Times New Roman" w:cs="Times New Roman"/>
          <w:sz w:val="24"/>
          <w:szCs w:val="24"/>
        </w:rPr>
        <w:t>Catullus</w:t>
      </w:r>
      <w:r w:rsidR="00D64888">
        <w:rPr>
          <w:rFonts w:ascii="Times New Roman" w:hAnsi="Times New Roman" w:cs="Times New Roman"/>
          <w:sz w:val="24"/>
          <w:szCs w:val="24"/>
        </w:rPr>
        <w:t>,</w:t>
      </w:r>
      <w:r w:rsidR="00D64888" w:rsidRPr="00955726">
        <w:rPr>
          <w:rFonts w:ascii="Times New Roman" w:hAnsi="Times New Roman" w:cs="Times New Roman"/>
          <w:sz w:val="24"/>
          <w:szCs w:val="24"/>
        </w:rPr>
        <w:t xml:space="preserve"> </w:t>
      </w:r>
      <w:r w:rsidR="00D64888">
        <w:rPr>
          <w:rFonts w:ascii="Times New Roman" w:hAnsi="Times New Roman" w:cs="Times New Roman"/>
          <w:sz w:val="24"/>
          <w:szCs w:val="24"/>
        </w:rPr>
        <w:t>Horace, Ovid,</w:t>
      </w:r>
      <w:r w:rsidRPr="00955726">
        <w:rPr>
          <w:rFonts w:ascii="Times New Roman" w:hAnsi="Times New Roman" w:cs="Times New Roman"/>
          <w:sz w:val="24"/>
          <w:szCs w:val="24"/>
        </w:rPr>
        <w:t xml:space="preserve"> </w:t>
      </w:r>
      <w:r w:rsidR="002659B8">
        <w:rPr>
          <w:rFonts w:ascii="Times New Roman" w:hAnsi="Times New Roman" w:cs="Times New Roman"/>
          <w:sz w:val="24"/>
          <w:szCs w:val="24"/>
        </w:rPr>
        <w:t xml:space="preserve">and </w:t>
      </w:r>
      <w:r w:rsidR="00D64888" w:rsidRPr="00955726">
        <w:rPr>
          <w:rFonts w:ascii="Times New Roman" w:hAnsi="Times New Roman" w:cs="Times New Roman"/>
          <w:sz w:val="24"/>
          <w:szCs w:val="24"/>
        </w:rPr>
        <w:t>Martial</w:t>
      </w:r>
      <w:r w:rsidR="00D64888">
        <w:rPr>
          <w:rFonts w:ascii="Times New Roman" w:hAnsi="Times New Roman" w:cs="Times New Roman"/>
          <w:sz w:val="24"/>
          <w:szCs w:val="24"/>
        </w:rPr>
        <w:t>.</w:t>
      </w:r>
    </w:p>
    <w:p w:rsidR="00D37F93" w:rsidRPr="00955726" w:rsidRDefault="00D37F93" w:rsidP="00D37F93">
      <w:pPr>
        <w:widowControl w:val="0"/>
        <w:overflowPunct w:val="0"/>
        <w:autoSpaceDE w:val="0"/>
        <w:autoSpaceDN w:val="0"/>
        <w:adjustRightInd w:val="0"/>
        <w:spacing w:after="0" w:line="240" w:lineRule="auto"/>
        <w:jc w:val="both"/>
        <w:rPr>
          <w:rFonts w:ascii="Times New Roman" w:hAnsi="Times New Roman" w:cs="Times New Roman"/>
          <w:b/>
          <w:bCs/>
          <w:color w:val="345A8A"/>
          <w:sz w:val="32"/>
          <w:szCs w:val="32"/>
        </w:rPr>
      </w:pPr>
    </w:p>
    <w:p w:rsidR="001325C6" w:rsidRPr="00955726" w:rsidRDefault="00D47D8D" w:rsidP="00B07F76">
      <w:pPr>
        <w:widowControl w:val="0"/>
        <w:autoSpaceDE w:val="0"/>
        <w:autoSpaceDN w:val="0"/>
        <w:adjustRightInd w:val="0"/>
        <w:spacing w:after="0" w:line="240" w:lineRule="auto"/>
        <w:jc w:val="center"/>
        <w:rPr>
          <w:rFonts w:ascii="Times New Roman" w:hAnsi="Times New Roman" w:cs="Times New Roman"/>
          <w:sz w:val="24"/>
          <w:szCs w:val="24"/>
        </w:rPr>
      </w:pPr>
      <w:r w:rsidRPr="00955726">
        <w:rPr>
          <w:rFonts w:ascii="Times New Roman" w:hAnsi="Times New Roman" w:cs="Times New Roman"/>
          <w:b/>
          <w:bCs/>
          <w:color w:val="4F81BD"/>
          <w:sz w:val="26"/>
          <w:szCs w:val="26"/>
        </w:rPr>
        <w:t xml:space="preserve">Monthly </w:t>
      </w:r>
      <w:r w:rsidR="001325C6" w:rsidRPr="00955726">
        <w:rPr>
          <w:rFonts w:ascii="Times New Roman" w:hAnsi="Times New Roman" w:cs="Times New Roman"/>
          <w:b/>
          <w:bCs/>
          <w:color w:val="4F81BD"/>
          <w:sz w:val="26"/>
          <w:szCs w:val="26"/>
        </w:rPr>
        <w:t>Essa</w:t>
      </w:r>
      <w:r w:rsidR="002659B8">
        <w:rPr>
          <w:rFonts w:ascii="Times New Roman" w:hAnsi="Times New Roman" w:cs="Times New Roman"/>
          <w:b/>
          <w:bCs/>
          <w:color w:val="4F81BD"/>
          <w:sz w:val="26"/>
          <w:szCs w:val="26"/>
        </w:rPr>
        <w:t>ys o</w:t>
      </w:r>
      <w:r w:rsidR="00B07F76" w:rsidRPr="00955726">
        <w:rPr>
          <w:rFonts w:ascii="Times New Roman" w:hAnsi="Times New Roman" w:cs="Times New Roman"/>
          <w:b/>
          <w:bCs/>
          <w:color w:val="4F81BD"/>
          <w:sz w:val="26"/>
          <w:szCs w:val="26"/>
        </w:rPr>
        <w:t>n I</w:t>
      </w:r>
      <w:r w:rsidR="0056632C" w:rsidRPr="00955726">
        <w:rPr>
          <w:rFonts w:ascii="Times New Roman" w:hAnsi="Times New Roman" w:cs="Times New Roman"/>
          <w:b/>
          <w:bCs/>
          <w:color w:val="4F81BD"/>
          <w:sz w:val="26"/>
          <w:szCs w:val="26"/>
        </w:rPr>
        <w:t xml:space="preserve">nterpretation </w:t>
      </w:r>
      <w:r w:rsidR="00B07F76" w:rsidRPr="00955726">
        <w:rPr>
          <w:rFonts w:ascii="Times New Roman" w:hAnsi="Times New Roman" w:cs="Times New Roman"/>
          <w:b/>
          <w:bCs/>
          <w:color w:val="4F81BD"/>
          <w:sz w:val="26"/>
          <w:szCs w:val="26"/>
        </w:rPr>
        <w:t>and A</w:t>
      </w:r>
      <w:r w:rsidR="0056632C" w:rsidRPr="00955726">
        <w:rPr>
          <w:rFonts w:ascii="Times New Roman" w:hAnsi="Times New Roman" w:cs="Times New Roman"/>
          <w:b/>
          <w:bCs/>
          <w:color w:val="4F81BD"/>
          <w:sz w:val="26"/>
          <w:szCs w:val="26"/>
        </w:rPr>
        <w:t>nalysis of the Lat</w:t>
      </w:r>
      <w:r w:rsidR="00B07F76" w:rsidRPr="00955726">
        <w:rPr>
          <w:rFonts w:ascii="Times New Roman" w:hAnsi="Times New Roman" w:cs="Times New Roman"/>
          <w:b/>
          <w:bCs/>
          <w:color w:val="4F81BD"/>
          <w:sz w:val="26"/>
          <w:szCs w:val="26"/>
        </w:rPr>
        <w:t>in Passages L</w:t>
      </w:r>
      <w:r w:rsidR="0056632C" w:rsidRPr="00955726">
        <w:rPr>
          <w:rFonts w:ascii="Times New Roman" w:hAnsi="Times New Roman" w:cs="Times New Roman"/>
          <w:b/>
          <w:bCs/>
          <w:color w:val="4F81BD"/>
          <w:sz w:val="26"/>
          <w:szCs w:val="26"/>
        </w:rPr>
        <w:t>isted on the Syllabus</w:t>
      </w:r>
    </w:p>
    <w:p w:rsidR="00D47D8D" w:rsidRPr="00955726" w:rsidRDefault="00D47D8D" w:rsidP="001325C6">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114A9B" w:rsidRPr="00955726" w:rsidRDefault="00D47D8D" w:rsidP="001325C6">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r w:rsidRPr="00955726">
        <w:rPr>
          <w:rFonts w:ascii="Times New Roman" w:hAnsi="Times New Roman" w:cs="Times New Roman"/>
          <w:sz w:val="24"/>
          <w:szCs w:val="24"/>
        </w:rPr>
        <w:t xml:space="preserve">An effort will be made to understand the English readings in the context of the Latin readings. </w:t>
      </w:r>
      <w:r w:rsidR="008B63DA" w:rsidRPr="00955726">
        <w:rPr>
          <w:rFonts w:ascii="Times New Roman" w:hAnsi="Times New Roman" w:cs="Times New Roman"/>
          <w:sz w:val="24"/>
          <w:szCs w:val="24"/>
        </w:rPr>
        <w:t>Therefore, in addition to the in-class essays listed in the course planner</w:t>
      </w:r>
      <w:r w:rsidR="008C5A7B" w:rsidRPr="00955726">
        <w:rPr>
          <w:rFonts w:ascii="Times New Roman" w:hAnsi="Times New Roman" w:cs="Times New Roman"/>
          <w:sz w:val="24"/>
          <w:szCs w:val="24"/>
        </w:rPr>
        <w:t xml:space="preserve">, you will be responsible for writing </w:t>
      </w:r>
      <w:r w:rsidR="00B07F76" w:rsidRPr="00955726">
        <w:rPr>
          <w:rFonts w:ascii="Times New Roman" w:hAnsi="Times New Roman" w:cs="Times New Roman"/>
          <w:sz w:val="24"/>
          <w:szCs w:val="24"/>
        </w:rPr>
        <w:t>a five page essay each</w:t>
      </w:r>
      <w:r w:rsidR="008C5A7B" w:rsidRPr="00955726">
        <w:rPr>
          <w:rFonts w:ascii="Times New Roman" w:hAnsi="Times New Roman" w:cs="Times New Roman"/>
          <w:sz w:val="24"/>
          <w:szCs w:val="24"/>
        </w:rPr>
        <w:t xml:space="preserve"> month</w:t>
      </w:r>
      <w:r w:rsidR="00B07F76" w:rsidRPr="00955726">
        <w:rPr>
          <w:rFonts w:ascii="Times New Roman" w:hAnsi="Times New Roman" w:cs="Times New Roman"/>
          <w:sz w:val="24"/>
          <w:szCs w:val="24"/>
        </w:rPr>
        <w:t>.</w:t>
      </w:r>
      <w:r w:rsidR="00114A9B" w:rsidRPr="00955726">
        <w:rPr>
          <w:rFonts w:ascii="Times New Roman" w:hAnsi="Times New Roman" w:cs="Times New Roman"/>
          <w:sz w:val="24"/>
          <w:szCs w:val="24"/>
        </w:rPr>
        <w:t xml:space="preserve">  This will provide you with an opportunity to demonstrate your understanding of these two different sets of readings.  See course planner for due dates.</w:t>
      </w:r>
    </w:p>
    <w:p w:rsidR="00114A9B" w:rsidRPr="00955726" w:rsidRDefault="00114A9B" w:rsidP="001325C6">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1325C6" w:rsidRPr="00955726" w:rsidRDefault="00114A9B" w:rsidP="001325C6">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r w:rsidRPr="00955726">
        <w:rPr>
          <w:rFonts w:ascii="Times New Roman" w:hAnsi="Times New Roman" w:cs="Times New Roman"/>
          <w:sz w:val="24"/>
          <w:szCs w:val="24"/>
        </w:rPr>
        <w:t>Essay #1, September: In an essay of around 1,</w:t>
      </w:r>
      <w:r w:rsidR="00CA1478" w:rsidRPr="00955726">
        <w:rPr>
          <w:rFonts w:ascii="Times New Roman" w:hAnsi="Times New Roman" w:cs="Times New Roman"/>
          <w:sz w:val="24"/>
          <w:szCs w:val="24"/>
        </w:rPr>
        <w:t>0</w:t>
      </w:r>
      <w:r w:rsidRPr="00955726">
        <w:rPr>
          <w:rFonts w:ascii="Times New Roman" w:hAnsi="Times New Roman" w:cs="Times New Roman"/>
          <w:sz w:val="24"/>
          <w:szCs w:val="24"/>
        </w:rPr>
        <w:t xml:space="preserve">00 words, </w:t>
      </w:r>
      <w:r w:rsidR="00487B0D" w:rsidRPr="00955726">
        <w:rPr>
          <w:rFonts w:ascii="Times New Roman" w:hAnsi="Times New Roman" w:cs="Times New Roman"/>
          <w:sz w:val="24"/>
          <w:szCs w:val="24"/>
        </w:rPr>
        <w:t>summarize</w:t>
      </w:r>
      <w:r w:rsidR="000A5171" w:rsidRPr="00955726">
        <w:rPr>
          <w:rFonts w:ascii="Times New Roman" w:hAnsi="Times New Roman" w:cs="Times New Roman"/>
          <w:sz w:val="24"/>
          <w:szCs w:val="24"/>
        </w:rPr>
        <w:t xml:space="preserve"> the major geographical and ethnographical elements</w:t>
      </w:r>
      <w:r w:rsidR="00464ED6" w:rsidRPr="00955726">
        <w:rPr>
          <w:rFonts w:ascii="Times New Roman" w:hAnsi="Times New Roman" w:cs="Times New Roman"/>
          <w:sz w:val="24"/>
          <w:szCs w:val="24"/>
        </w:rPr>
        <w:t xml:space="preserve"> (i.e</w:t>
      </w:r>
      <w:r w:rsidR="002077E1" w:rsidRPr="00955726">
        <w:rPr>
          <w:rFonts w:ascii="Times New Roman" w:hAnsi="Times New Roman" w:cs="Times New Roman"/>
          <w:sz w:val="24"/>
          <w:szCs w:val="24"/>
        </w:rPr>
        <w:t>.</w:t>
      </w:r>
      <w:r w:rsidR="00464ED6" w:rsidRPr="00955726">
        <w:rPr>
          <w:rFonts w:ascii="Times New Roman" w:hAnsi="Times New Roman" w:cs="Times New Roman"/>
          <w:sz w:val="24"/>
          <w:szCs w:val="24"/>
        </w:rPr>
        <w:t xml:space="preserve"> regions, rivers, mountains, and tribes)</w:t>
      </w:r>
      <w:r w:rsidR="000A5171" w:rsidRPr="00955726">
        <w:rPr>
          <w:rFonts w:ascii="Times New Roman" w:hAnsi="Times New Roman" w:cs="Times New Roman"/>
          <w:sz w:val="24"/>
          <w:szCs w:val="24"/>
        </w:rPr>
        <w:t xml:space="preserve"> encountered in Book</w:t>
      </w:r>
      <w:r w:rsidR="00487B0D" w:rsidRPr="00955726">
        <w:rPr>
          <w:rFonts w:ascii="Times New Roman" w:hAnsi="Times New Roman" w:cs="Times New Roman"/>
          <w:sz w:val="24"/>
          <w:szCs w:val="24"/>
        </w:rPr>
        <w:t xml:space="preserve"> </w:t>
      </w:r>
      <w:r w:rsidR="000A5171" w:rsidRPr="00955726">
        <w:rPr>
          <w:rFonts w:ascii="Times New Roman" w:hAnsi="Times New Roman" w:cs="Times New Roman"/>
          <w:sz w:val="24"/>
          <w:szCs w:val="24"/>
        </w:rPr>
        <w:t xml:space="preserve">1 </w:t>
      </w:r>
      <w:r w:rsidR="0072765F" w:rsidRPr="00955726">
        <w:rPr>
          <w:rFonts w:ascii="Times New Roman" w:hAnsi="Times New Roman" w:cs="Times New Roman"/>
          <w:sz w:val="24"/>
          <w:szCs w:val="24"/>
        </w:rPr>
        <w:t xml:space="preserve">and 4 </w:t>
      </w:r>
      <w:r w:rsidR="000A5171" w:rsidRPr="00955726">
        <w:rPr>
          <w:rFonts w:ascii="Times New Roman" w:hAnsi="Times New Roman" w:cs="Times New Roman"/>
          <w:sz w:val="24"/>
          <w:szCs w:val="24"/>
        </w:rPr>
        <w:t xml:space="preserve">of the </w:t>
      </w:r>
      <w:r w:rsidR="000A5171" w:rsidRPr="00955726">
        <w:rPr>
          <w:rFonts w:ascii="Times New Roman" w:hAnsi="Times New Roman" w:cs="Times New Roman"/>
          <w:i/>
          <w:sz w:val="24"/>
          <w:szCs w:val="24"/>
        </w:rPr>
        <w:t>GW</w:t>
      </w:r>
      <w:r w:rsidR="0072765F" w:rsidRPr="00955726">
        <w:rPr>
          <w:rFonts w:ascii="Times New Roman" w:hAnsi="Times New Roman" w:cs="Times New Roman"/>
          <w:sz w:val="24"/>
          <w:szCs w:val="24"/>
        </w:rPr>
        <w:t>, as well as</w:t>
      </w:r>
      <w:r w:rsidR="00464ED6" w:rsidRPr="00955726">
        <w:rPr>
          <w:rFonts w:ascii="Times New Roman" w:hAnsi="Times New Roman" w:cs="Times New Roman"/>
          <w:sz w:val="24"/>
          <w:szCs w:val="24"/>
        </w:rPr>
        <w:t xml:space="preserve"> in our supplementary reading of secondary sources</w:t>
      </w:r>
      <w:r w:rsidR="000A5171" w:rsidRPr="00955726">
        <w:rPr>
          <w:rFonts w:ascii="Times New Roman" w:hAnsi="Times New Roman" w:cs="Times New Roman"/>
          <w:sz w:val="24"/>
          <w:szCs w:val="24"/>
        </w:rPr>
        <w:t>.  What effect do these different places and peoples have on the narrative</w:t>
      </w:r>
      <w:r w:rsidR="0072765F" w:rsidRPr="00955726">
        <w:rPr>
          <w:rFonts w:ascii="Times New Roman" w:hAnsi="Times New Roman" w:cs="Times New Roman"/>
          <w:sz w:val="24"/>
          <w:szCs w:val="24"/>
        </w:rPr>
        <w:t xml:space="preserve"> in terms of mood, foreshadowing and conflict</w:t>
      </w:r>
      <w:r w:rsidR="000A5171" w:rsidRPr="00955726">
        <w:rPr>
          <w:rFonts w:ascii="Times New Roman" w:hAnsi="Times New Roman" w:cs="Times New Roman"/>
          <w:sz w:val="24"/>
          <w:szCs w:val="24"/>
        </w:rPr>
        <w:t>?</w:t>
      </w:r>
    </w:p>
    <w:p w:rsidR="000A5171" w:rsidRPr="00955726" w:rsidRDefault="000A5171" w:rsidP="001325C6">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400A5A" w:rsidRPr="00955726" w:rsidRDefault="000A5171"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r w:rsidRPr="00955726">
        <w:rPr>
          <w:rFonts w:ascii="Times New Roman" w:hAnsi="Times New Roman" w:cs="Times New Roman"/>
          <w:sz w:val="24"/>
          <w:szCs w:val="24"/>
        </w:rPr>
        <w:t xml:space="preserve">Essay #2, October: </w:t>
      </w:r>
      <w:r w:rsidR="00464ED6" w:rsidRPr="00955726">
        <w:rPr>
          <w:rFonts w:ascii="Times New Roman" w:hAnsi="Times New Roman" w:cs="Times New Roman"/>
          <w:sz w:val="24"/>
          <w:szCs w:val="24"/>
        </w:rPr>
        <w:t>In an essay of around 1,</w:t>
      </w:r>
      <w:r w:rsidR="00CA1478" w:rsidRPr="00955726">
        <w:rPr>
          <w:rFonts w:ascii="Times New Roman" w:hAnsi="Times New Roman" w:cs="Times New Roman"/>
          <w:sz w:val="24"/>
          <w:szCs w:val="24"/>
        </w:rPr>
        <w:t>0</w:t>
      </w:r>
      <w:r w:rsidR="00464ED6" w:rsidRPr="00955726">
        <w:rPr>
          <w:rFonts w:ascii="Times New Roman" w:hAnsi="Times New Roman" w:cs="Times New Roman"/>
          <w:sz w:val="24"/>
          <w:szCs w:val="24"/>
        </w:rPr>
        <w:t xml:space="preserve">00 words, </w:t>
      </w:r>
      <w:r w:rsidR="0072765F" w:rsidRPr="00955726">
        <w:rPr>
          <w:rFonts w:ascii="Times New Roman" w:hAnsi="Times New Roman" w:cs="Times New Roman"/>
          <w:sz w:val="24"/>
          <w:szCs w:val="24"/>
        </w:rPr>
        <w:t>analyze Caesar's re</w:t>
      </w:r>
      <w:r w:rsidR="008F7E3C" w:rsidRPr="00955726">
        <w:rPr>
          <w:rFonts w:ascii="Times New Roman" w:hAnsi="Times New Roman" w:cs="Times New Roman"/>
          <w:sz w:val="24"/>
          <w:szCs w:val="24"/>
        </w:rPr>
        <w:t>presentation of himsel</w:t>
      </w:r>
      <w:r w:rsidR="003835FA" w:rsidRPr="00955726">
        <w:rPr>
          <w:rFonts w:ascii="Times New Roman" w:hAnsi="Times New Roman" w:cs="Times New Roman"/>
          <w:sz w:val="24"/>
          <w:szCs w:val="24"/>
        </w:rPr>
        <w:t>f in the books we read thus far.</w:t>
      </w:r>
      <w:r w:rsidR="008F7E3C" w:rsidRPr="00955726">
        <w:rPr>
          <w:rFonts w:ascii="Times New Roman" w:hAnsi="Times New Roman" w:cs="Times New Roman"/>
          <w:sz w:val="24"/>
          <w:szCs w:val="24"/>
        </w:rPr>
        <w:t xml:space="preserve">  How do the actions he describes portray him (merciful, intelligent, reluc</w:t>
      </w:r>
      <w:r w:rsidR="00346D13" w:rsidRPr="00955726">
        <w:rPr>
          <w:rFonts w:ascii="Times New Roman" w:hAnsi="Times New Roman" w:cs="Times New Roman"/>
          <w:sz w:val="24"/>
          <w:szCs w:val="24"/>
        </w:rPr>
        <w:t xml:space="preserve">tant to </w:t>
      </w:r>
      <w:r w:rsidR="002077E1" w:rsidRPr="00955726">
        <w:rPr>
          <w:rFonts w:ascii="Times New Roman" w:hAnsi="Times New Roman" w:cs="Times New Roman"/>
          <w:sz w:val="24"/>
          <w:szCs w:val="24"/>
        </w:rPr>
        <w:t xml:space="preserve">expand his campaigns or </w:t>
      </w:r>
      <w:r w:rsidR="00346D13" w:rsidRPr="00955726">
        <w:rPr>
          <w:rFonts w:ascii="Times New Roman" w:hAnsi="Times New Roman" w:cs="Times New Roman"/>
          <w:sz w:val="24"/>
          <w:szCs w:val="24"/>
        </w:rPr>
        <w:t>put his men in danger)?</w:t>
      </w:r>
      <w:r w:rsidR="0072765F" w:rsidRPr="00955726">
        <w:rPr>
          <w:rFonts w:ascii="Times New Roman" w:hAnsi="Times New Roman" w:cs="Times New Roman"/>
          <w:sz w:val="24"/>
          <w:szCs w:val="24"/>
        </w:rPr>
        <w:t xml:space="preserve"> </w:t>
      </w:r>
      <w:r w:rsidR="008F7E3C" w:rsidRPr="00955726">
        <w:rPr>
          <w:rFonts w:ascii="Times New Roman" w:hAnsi="Times New Roman" w:cs="Times New Roman"/>
          <w:sz w:val="24"/>
          <w:szCs w:val="24"/>
        </w:rPr>
        <w:t>S</w:t>
      </w:r>
      <w:r w:rsidR="00464ED6" w:rsidRPr="00955726">
        <w:rPr>
          <w:rFonts w:ascii="Times New Roman" w:hAnsi="Times New Roman" w:cs="Times New Roman"/>
          <w:sz w:val="24"/>
          <w:szCs w:val="24"/>
        </w:rPr>
        <w:t xml:space="preserve">ummarize </w:t>
      </w:r>
      <w:r w:rsidR="008F7E3C" w:rsidRPr="00955726">
        <w:rPr>
          <w:rFonts w:ascii="Times New Roman" w:hAnsi="Times New Roman" w:cs="Times New Roman"/>
          <w:sz w:val="24"/>
          <w:szCs w:val="24"/>
        </w:rPr>
        <w:t xml:space="preserve">too </w:t>
      </w:r>
      <w:r w:rsidR="0072765F" w:rsidRPr="00955726">
        <w:rPr>
          <w:rFonts w:ascii="Times New Roman" w:hAnsi="Times New Roman" w:cs="Times New Roman"/>
          <w:sz w:val="24"/>
          <w:szCs w:val="24"/>
        </w:rPr>
        <w:t xml:space="preserve">the political situation at home in Rome, </w:t>
      </w:r>
      <w:r w:rsidR="008F7E3C" w:rsidRPr="00955726">
        <w:rPr>
          <w:rFonts w:ascii="Times New Roman" w:hAnsi="Times New Roman" w:cs="Times New Roman"/>
          <w:sz w:val="24"/>
          <w:szCs w:val="24"/>
        </w:rPr>
        <w:t>and explain what reasons</w:t>
      </w:r>
      <w:r w:rsidR="00A1124C" w:rsidRPr="00955726">
        <w:rPr>
          <w:rFonts w:ascii="Times New Roman" w:hAnsi="Times New Roman" w:cs="Times New Roman"/>
          <w:sz w:val="24"/>
          <w:szCs w:val="24"/>
        </w:rPr>
        <w:t xml:space="preserve"> Caesar</w:t>
      </w:r>
      <w:r w:rsidR="008F7E3C" w:rsidRPr="00955726">
        <w:rPr>
          <w:rFonts w:ascii="Times New Roman" w:hAnsi="Times New Roman" w:cs="Times New Roman"/>
          <w:sz w:val="24"/>
          <w:szCs w:val="24"/>
        </w:rPr>
        <w:t xml:space="preserve"> may have had for trying to portray himself and his campaigns in the way he did</w:t>
      </w:r>
      <w:r w:rsidR="003835FA" w:rsidRPr="00955726">
        <w:rPr>
          <w:rFonts w:ascii="Times New Roman" w:hAnsi="Times New Roman" w:cs="Times New Roman"/>
          <w:sz w:val="24"/>
          <w:szCs w:val="24"/>
        </w:rPr>
        <w:t>.</w:t>
      </w:r>
      <w:r w:rsidR="00400A5A" w:rsidRPr="00955726">
        <w:rPr>
          <w:rFonts w:ascii="Times New Roman" w:hAnsi="Times New Roman" w:cs="Times New Roman"/>
          <w:sz w:val="24"/>
          <w:szCs w:val="24"/>
        </w:rPr>
        <w:t xml:space="preserve"> </w:t>
      </w:r>
    </w:p>
    <w:p w:rsidR="00400A5A" w:rsidRDefault="00400A5A"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5022D2" w:rsidRDefault="00400A5A"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r>
        <w:rPr>
          <w:rFonts w:ascii="Times New Roman" w:hAnsi="Times New Roman" w:cs="Times New Roman"/>
          <w:sz w:val="24"/>
          <w:szCs w:val="24"/>
        </w:rPr>
        <w:t>Essay # 3, November:</w:t>
      </w:r>
      <w:r w:rsidR="00396C43">
        <w:rPr>
          <w:rFonts w:ascii="Times New Roman" w:hAnsi="Times New Roman" w:cs="Times New Roman"/>
          <w:sz w:val="24"/>
          <w:szCs w:val="24"/>
        </w:rPr>
        <w:t xml:space="preserve"> In an e</w:t>
      </w:r>
      <w:r w:rsidR="00CA1478">
        <w:rPr>
          <w:rFonts w:ascii="Times New Roman" w:hAnsi="Times New Roman" w:cs="Times New Roman"/>
          <w:sz w:val="24"/>
          <w:szCs w:val="24"/>
        </w:rPr>
        <w:t>ssay of around 1,000</w:t>
      </w:r>
      <w:r w:rsidR="00396C43">
        <w:rPr>
          <w:rFonts w:ascii="Times New Roman" w:hAnsi="Times New Roman" w:cs="Times New Roman"/>
          <w:sz w:val="24"/>
          <w:szCs w:val="24"/>
        </w:rPr>
        <w:t xml:space="preserve"> words, explain Rome's complex system of different levels of </w:t>
      </w:r>
      <w:r w:rsidR="003835FA">
        <w:rPr>
          <w:rFonts w:ascii="Times New Roman" w:hAnsi="Times New Roman" w:cs="Times New Roman"/>
          <w:sz w:val="24"/>
          <w:szCs w:val="24"/>
        </w:rPr>
        <w:t>citizenship-</w:t>
      </w:r>
      <w:r w:rsidR="00396C43">
        <w:rPr>
          <w:rFonts w:ascii="Times New Roman" w:hAnsi="Times New Roman" w:cs="Times New Roman"/>
          <w:sz w:val="24"/>
          <w:szCs w:val="24"/>
        </w:rPr>
        <w:t>status up to this point in the 1st century BC (i.e. full citizenship, ally status, Latin rights</w:t>
      </w:r>
      <w:r w:rsidR="00BE6994">
        <w:rPr>
          <w:rFonts w:ascii="Times New Roman" w:hAnsi="Times New Roman" w:cs="Times New Roman"/>
          <w:sz w:val="24"/>
          <w:szCs w:val="24"/>
        </w:rPr>
        <w:t>,</w:t>
      </w:r>
      <w:r w:rsidR="00396C43">
        <w:rPr>
          <w:rFonts w:ascii="Times New Roman" w:hAnsi="Times New Roman" w:cs="Times New Roman"/>
          <w:sz w:val="24"/>
          <w:szCs w:val="24"/>
        </w:rPr>
        <w:t xml:space="preserve"> etc.)</w:t>
      </w:r>
      <w:r w:rsidR="003835FA">
        <w:rPr>
          <w:rFonts w:ascii="Times New Roman" w:hAnsi="Times New Roman" w:cs="Times New Roman"/>
          <w:sz w:val="24"/>
          <w:szCs w:val="24"/>
        </w:rPr>
        <w:t>.</w:t>
      </w:r>
      <w:r w:rsidR="00396C43">
        <w:rPr>
          <w:rFonts w:ascii="Times New Roman" w:hAnsi="Times New Roman" w:cs="Times New Roman"/>
          <w:sz w:val="24"/>
          <w:szCs w:val="24"/>
        </w:rPr>
        <w:t xml:space="preserve"> What was the general attitude of Rome towards granting non-Romans citizenship, and how is this attitude reflected in specific parts of the </w:t>
      </w:r>
      <w:r w:rsidR="00396C43" w:rsidRPr="00396C43">
        <w:rPr>
          <w:rFonts w:ascii="Times New Roman" w:hAnsi="Times New Roman" w:cs="Times New Roman"/>
          <w:i/>
          <w:sz w:val="24"/>
          <w:szCs w:val="24"/>
        </w:rPr>
        <w:t xml:space="preserve">GW </w:t>
      </w:r>
      <w:r w:rsidR="003835FA">
        <w:rPr>
          <w:rFonts w:ascii="Times New Roman" w:hAnsi="Times New Roman" w:cs="Times New Roman"/>
          <w:sz w:val="24"/>
          <w:szCs w:val="24"/>
        </w:rPr>
        <w:t>so far in our reading?</w:t>
      </w:r>
      <w:r w:rsidR="00396C43">
        <w:rPr>
          <w:rFonts w:ascii="Times New Roman" w:hAnsi="Times New Roman" w:cs="Times New Roman"/>
          <w:sz w:val="24"/>
          <w:szCs w:val="24"/>
        </w:rPr>
        <w:t xml:space="preserve"> </w:t>
      </w:r>
      <w:r w:rsidR="002077E1">
        <w:rPr>
          <w:rFonts w:ascii="Times New Roman" w:hAnsi="Times New Roman" w:cs="Times New Roman"/>
          <w:sz w:val="24"/>
          <w:szCs w:val="24"/>
        </w:rPr>
        <w:t xml:space="preserve">  </w:t>
      </w:r>
    </w:p>
    <w:p w:rsidR="00A1124C" w:rsidRDefault="00A1124C"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0F77F7" w:rsidRDefault="00A1124C"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r>
        <w:rPr>
          <w:rFonts w:ascii="Times New Roman" w:hAnsi="Times New Roman" w:cs="Times New Roman"/>
          <w:sz w:val="24"/>
          <w:szCs w:val="24"/>
        </w:rPr>
        <w:t>Essay # 4, December: In an essay of around 1,000 words compare and contrast the leadership qualities</w:t>
      </w:r>
      <w:r w:rsidR="00BE6994">
        <w:rPr>
          <w:rFonts w:ascii="Times New Roman" w:hAnsi="Times New Roman" w:cs="Times New Roman"/>
          <w:sz w:val="24"/>
          <w:szCs w:val="24"/>
        </w:rPr>
        <w:t xml:space="preserve"> and military tactics</w:t>
      </w:r>
      <w:r>
        <w:rPr>
          <w:rFonts w:ascii="Times New Roman" w:hAnsi="Times New Roman" w:cs="Times New Roman"/>
          <w:sz w:val="24"/>
          <w:szCs w:val="24"/>
        </w:rPr>
        <w:t xml:space="preserve"> of Caesar and his officers, the different Gallic and Germanic chiefs, and the Romans and non-Romans in general.  Cite specific </w:t>
      </w:r>
      <w:r w:rsidR="000F77F7">
        <w:rPr>
          <w:rFonts w:ascii="Times New Roman" w:hAnsi="Times New Roman" w:cs="Times New Roman"/>
          <w:sz w:val="24"/>
          <w:szCs w:val="24"/>
        </w:rPr>
        <w:t>examples.</w:t>
      </w:r>
      <w:r w:rsidR="00BE6994">
        <w:rPr>
          <w:rFonts w:ascii="Times New Roman" w:hAnsi="Times New Roman" w:cs="Times New Roman"/>
          <w:sz w:val="24"/>
          <w:szCs w:val="24"/>
        </w:rPr>
        <w:t xml:space="preserve">  </w:t>
      </w:r>
    </w:p>
    <w:p w:rsidR="000F77F7" w:rsidRDefault="000F77F7"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B92D77" w:rsidRDefault="00B92D77"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B336F8" w:rsidRDefault="00B336F8"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B336F8" w:rsidRDefault="00B336F8"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B336F8" w:rsidRDefault="00B336F8"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0F77F7" w:rsidRDefault="000F77F7"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r>
        <w:rPr>
          <w:rFonts w:ascii="Times New Roman" w:hAnsi="Times New Roman" w:cs="Times New Roman"/>
          <w:sz w:val="24"/>
          <w:szCs w:val="24"/>
        </w:rPr>
        <w:lastRenderedPageBreak/>
        <w:t xml:space="preserve">Essay # 5, January: </w:t>
      </w:r>
      <w:r w:rsidR="00BE6994">
        <w:rPr>
          <w:rFonts w:ascii="Times New Roman" w:hAnsi="Times New Roman" w:cs="Times New Roman"/>
          <w:sz w:val="24"/>
          <w:szCs w:val="24"/>
        </w:rPr>
        <w:t xml:space="preserve">Linking our Latin reading of </w:t>
      </w:r>
      <w:proofErr w:type="spellStart"/>
      <w:r w:rsidR="00BE6994" w:rsidRPr="00404A4B">
        <w:rPr>
          <w:rFonts w:ascii="Times New Roman" w:hAnsi="Times New Roman" w:cs="Times New Roman"/>
          <w:i/>
          <w:sz w:val="24"/>
          <w:szCs w:val="24"/>
        </w:rPr>
        <w:t>Aeneid</w:t>
      </w:r>
      <w:proofErr w:type="spellEnd"/>
      <w:r w:rsidR="00BE6994" w:rsidRPr="00404A4B">
        <w:rPr>
          <w:rFonts w:ascii="Times New Roman" w:hAnsi="Times New Roman" w:cs="Times New Roman"/>
          <w:i/>
          <w:sz w:val="24"/>
          <w:szCs w:val="24"/>
        </w:rPr>
        <w:t xml:space="preserve"> </w:t>
      </w:r>
      <w:r w:rsidR="00BE6994">
        <w:rPr>
          <w:rFonts w:ascii="Times New Roman" w:hAnsi="Times New Roman" w:cs="Times New Roman"/>
          <w:sz w:val="24"/>
          <w:szCs w:val="24"/>
        </w:rPr>
        <w:t>Book 1 with our English readi</w:t>
      </w:r>
      <w:r w:rsidR="00404A4B">
        <w:rPr>
          <w:rFonts w:ascii="Times New Roman" w:hAnsi="Times New Roman" w:cs="Times New Roman"/>
          <w:sz w:val="24"/>
          <w:szCs w:val="24"/>
        </w:rPr>
        <w:t>ng of Book 4</w:t>
      </w:r>
      <w:r w:rsidR="00723626">
        <w:rPr>
          <w:rFonts w:ascii="Times New Roman" w:hAnsi="Times New Roman" w:cs="Times New Roman"/>
          <w:sz w:val="24"/>
          <w:szCs w:val="24"/>
        </w:rPr>
        <w:t xml:space="preserve"> (which we will also read in Latin later)</w:t>
      </w:r>
      <w:r w:rsidR="00404A4B">
        <w:rPr>
          <w:rFonts w:ascii="Times New Roman" w:hAnsi="Times New Roman" w:cs="Times New Roman"/>
          <w:sz w:val="24"/>
          <w:szCs w:val="24"/>
        </w:rPr>
        <w:t>, what literary elem</w:t>
      </w:r>
      <w:r w:rsidR="00BE6994">
        <w:rPr>
          <w:rFonts w:ascii="Times New Roman" w:hAnsi="Times New Roman" w:cs="Times New Roman"/>
          <w:sz w:val="24"/>
          <w:szCs w:val="24"/>
        </w:rPr>
        <w:t>ents (such as foreshadowing, characterization, and dramatic irony</w:t>
      </w:r>
      <w:r w:rsidR="005946ED">
        <w:rPr>
          <w:rFonts w:ascii="Times New Roman" w:hAnsi="Times New Roman" w:cs="Times New Roman"/>
          <w:sz w:val="24"/>
          <w:szCs w:val="24"/>
        </w:rPr>
        <w:t>, etc.</w:t>
      </w:r>
      <w:r w:rsidR="00BE6994">
        <w:rPr>
          <w:rFonts w:ascii="Times New Roman" w:hAnsi="Times New Roman" w:cs="Times New Roman"/>
          <w:sz w:val="24"/>
          <w:szCs w:val="24"/>
        </w:rPr>
        <w:t>)</w:t>
      </w:r>
      <w:r w:rsidR="00404A4B">
        <w:rPr>
          <w:rFonts w:ascii="Times New Roman" w:hAnsi="Times New Roman" w:cs="Times New Roman"/>
          <w:sz w:val="24"/>
          <w:szCs w:val="24"/>
        </w:rPr>
        <w:t xml:space="preserve"> are present in these two books, and what larger ramifications do their presence suggest for our understanding of the text?  Be specific. </w:t>
      </w:r>
      <w:r w:rsidR="00BE6994">
        <w:rPr>
          <w:rFonts w:ascii="Times New Roman" w:hAnsi="Times New Roman" w:cs="Times New Roman"/>
          <w:sz w:val="24"/>
          <w:szCs w:val="24"/>
        </w:rPr>
        <w:t xml:space="preserve"> </w:t>
      </w:r>
    </w:p>
    <w:p w:rsidR="004313C0" w:rsidRDefault="004313C0"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D73069" w:rsidRDefault="004313C0"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r>
        <w:rPr>
          <w:rFonts w:ascii="Times New Roman" w:hAnsi="Times New Roman" w:cs="Times New Roman"/>
          <w:sz w:val="24"/>
          <w:szCs w:val="24"/>
        </w:rPr>
        <w:t>Essay # 6, February</w:t>
      </w:r>
      <w:r w:rsidR="00DF18FA">
        <w:rPr>
          <w:rFonts w:ascii="Times New Roman" w:hAnsi="Times New Roman" w:cs="Times New Roman"/>
          <w:sz w:val="24"/>
          <w:szCs w:val="24"/>
        </w:rPr>
        <w:t xml:space="preserve">: Analyze the critique which Ovid's Dido makes of Aeneas that he is always relying on the help of females wherever he goes.  Is this a fair critique?  Is there a relationship between the death of Creusa, the suicide of Dido, and the fight to win the hand of </w:t>
      </w:r>
      <w:proofErr w:type="spellStart"/>
      <w:r w:rsidR="00DF18FA">
        <w:rPr>
          <w:rFonts w:ascii="Times New Roman" w:hAnsi="Times New Roman" w:cs="Times New Roman"/>
          <w:sz w:val="24"/>
          <w:szCs w:val="24"/>
        </w:rPr>
        <w:t>Lavinia</w:t>
      </w:r>
      <w:proofErr w:type="spellEnd"/>
      <w:r w:rsidR="00DF18FA">
        <w:rPr>
          <w:rFonts w:ascii="Times New Roman" w:hAnsi="Times New Roman" w:cs="Times New Roman"/>
          <w:sz w:val="24"/>
          <w:szCs w:val="24"/>
        </w:rPr>
        <w:t xml:space="preserve">?  Does this reliance on female aid undermine Aeneas' heroism?  </w:t>
      </w:r>
    </w:p>
    <w:p w:rsidR="00D73069" w:rsidRDefault="00D73069"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4947EE" w:rsidRDefault="00DB4D77" w:rsidP="004947EE">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r>
        <w:rPr>
          <w:rFonts w:ascii="Times New Roman" w:hAnsi="Times New Roman" w:cs="Times New Roman"/>
          <w:sz w:val="24"/>
          <w:szCs w:val="24"/>
        </w:rPr>
        <w:t>March'</w:t>
      </w:r>
      <w:r w:rsidR="004947EE">
        <w:rPr>
          <w:rFonts w:ascii="Times New Roman" w:hAnsi="Times New Roman" w:cs="Times New Roman"/>
          <w:sz w:val="24"/>
          <w:szCs w:val="24"/>
        </w:rPr>
        <w:t xml:space="preserve">s </w:t>
      </w:r>
      <w:r>
        <w:rPr>
          <w:rFonts w:ascii="Times New Roman" w:hAnsi="Times New Roman" w:cs="Times New Roman"/>
          <w:sz w:val="24"/>
          <w:szCs w:val="24"/>
        </w:rPr>
        <w:t xml:space="preserve"> (and May's) </w:t>
      </w:r>
      <w:r w:rsidR="004947EE">
        <w:rPr>
          <w:rFonts w:ascii="Times New Roman" w:hAnsi="Times New Roman" w:cs="Times New Roman"/>
          <w:sz w:val="24"/>
          <w:szCs w:val="24"/>
        </w:rPr>
        <w:t xml:space="preserve">essays </w:t>
      </w:r>
      <w:r w:rsidR="00B64081">
        <w:rPr>
          <w:rFonts w:ascii="Times New Roman" w:hAnsi="Times New Roman" w:cs="Times New Roman"/>
          <w:sz w:val="24"/>
          <w:szCs w:val="24"/>
        </w:rPr>
        <w:t xml:space="preserve">will be written during in-class exams, and, like our other exams throughout the year, they </w:t>
      </w:r>
      <w:r w:rsidR="004947EE">
        <w:rPr>
          <w:rFonts w:ascii="Times New Roman" w:hAnsi="Times New Roman" w:cs="Times New Roman"/>
          <w:sz w:val="24"/>
          <w:szCs w:val="24"/>
        </w:rPr>
        <w:t>will be ba</w:t>
      </w:r>
      <w:r w:rsidR="00B64081">
        <w:rPr>
          <w:rFonts w:ascii="Times New Roman" w:hAnsi="Times New Roman" w:cs="Times New Roman"/>
          <w:sz w:val="24"/>
          <w:szCs w:val="24"/>
        </w:rPr>
        <w:t>sed on AP exam style prompts</w:t>
      </w:r>
      <w:r w:rsidR="004947EE">
        <w:rPr>
          <w:rFonts w:ascii="Times New Roman" w:hAnsi="Times New Roman" w:cs="Times New Roman"/>
          <w:sz w:val="24"/>
          <w:szCs w:val="24"/>
        </w:rPr>
        <w:t>.  See course planner.</w:t>
      </w:r>
    </w:p>
    <w:p w:rsidR="004947EE" w:rsidRDefault="004947EE"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4947EE" w:rsidRDefault="004947EE" w:rsidP="00400A5A">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r>
        <w:rPr>
          <w:rFonts w:ascii="Times New Roman" w:hAnsi="Times New Roman" w:cs="Times New Roman"/>
          <w:sz w:val="24"/>
          <w:szCs w:val="24"/>
        </w:rPr>
        <w:t>Essay # 7, April: The Harvard School of t</w:t>
      </w:r>
      <w:r w:rsidR="004C3FCD">
        <w:rPr>
          <w:rFonts w:ascii="Times New Roman" w:hAnsi="Times New Roman" w:cs="Times New Roman"/>
          <w:sz w:val="24"/>
          <w:szCs w:val="24"/>
        </w:rPr>
        <w:t xml:space="preserve">hought.  The ending of the </w:t>
      </w:r>
      <w:proofErr w:type="spellStart"/>
      <w:r w:rsidR="004C3FCD" w:rsidRPr="004C3FCD">
        <w:rPr>
          <w:rFonts w:ascii="Times New Roman" w:hAnsi="Times New Roman" w:cs="Times New Roman"/>
          <w:i/>
          <w:sz w:val="24"/>
          <w:szCs w:val="24"/>
        </w:rPr>
        <w:t>Aenei</w:t>
      </w:r>
      <w:r w:rsidRPr="004C3FCD">
        <w:rPr>
          <w:rFonts w:ascii="Times New Roman" w:hAnsi="Times New Roman" w:cs="Times New Roman"/>
          <w:i/>
          <w:sz w:val="24"/>
          <w:szCs w:val="24"/>
        </w:rPr>
        <w:t>d</w:t>
      </w:r>
      <w:proofErr w:type="spellEnd"/>
      <w:r>
        <w:rPr>
          <w:rFonts w:ascii="Times New Roman" w:hAnsi="Times New Roman" w:cs="Times New Roman"/>
          <w:sz w:val="24"/>
          <w:szCs w:val="24"/>
        </w:rPr>
        <w:t xml:space="preserve"> is one of the most discus</w:t>
      </w:r>
      <w:r w:rsidR="006C2C41">
        <w:rPr>
          <w:rFonts w:ascii="Times New Roman" w:hAnsi="Times New Roman" w:cs="Times New Roman"/>
          <w:sz w:val="24"/>
          <w:szCs w:val="24"/>
        </w:rPr>
        <w:t>sed parts in modern scholarship.</w:t>
      </w:r>
      <w:r>
        <w:rPr>
          <w:rFonts w:ascii="Times New Roman" w:hAnsi="Times New Roman" w:cs="Times New Roman"/>
          <w:sz w:val="24"/>
          <w:szCs w:val="24"/>
        </w:rPr>
        <w:t xml:space="preserve"> How does Aeneas' treatment of </w:t>
      </w:r>
      <w:proofErr w:type="spellStart"/>
      <w:r>
        <w:rPr>
          <w:rFonts w:ascii="Times New Roman" w:hAnsi="Times New Roman" w:cs="Times New Roman"/>
          <w:sz w:val="24"/>
          <w:szCs w:val="24"/>
        </w:rPr>
        <w:t>Turnus</w:t>
      </w:r>
      <w:proofErr w:type="spellEnd"/>
      <w:r>
        <w:rPr>
          <w:rFonts w:ascii="Times New Roman" w:hAnsi="Times New Roman" w:cs="Times New Roman"/>
          <w:sz w:val="24"/>
          <w:szCs w:val="24"/>
        </w:rPr>
        <w:t xml:space="preserve"> as a suppliant stand up against </w:t>
      </w:r>
      <w:proofErr w:type="spellStart"/>
      <w:r>
        <w:rPr>
          <w:rFonts w:ascii="Times New Roman" w:hAnsi="Times New Roman" w:cs="Times New Roman"/>
          <w:sz w:val="24"/>
          <w:szCs w:val="24"/>
        </w:rPr>
        <w:t>Anchises</w:t>
      </w:r>
      <w:proofErr w:type="spellEnd"/>
      <w:r>
        <w:rPr>
          <w:rFonts w:ascii="Times New Roman" w:hAnsi="Times New Roman" w:cs="Times New Roman"/>
          <w:sz w:val="24"/>
          <w:szCs w:val="24"/>
        </w:rPr>
        <w:t xml:space="preserve">' injunction to Aeneas in Book Six </w:t>
      </w:r>
      <w:proofErr w:type="spellStart"/>
      <w:r w:rsidRPr="004947EE">
        <w:rPr>
          <w:rFonts w:ascii="Times New Roman" w:hAnsi="Times New Roman" w:cs="Times New Roman"/>
          <w:i/>
          <w:sz w:val="24"/>
          <w:szCs w:val="24"/>
        </w:rPr>
        <w:t>parcere</w:t>
      </w:r>
      <w:proofErr w:type="spellEnd"/>
      <w:r w:rsidRPr="004947EE">
        <w:rPr>
          <w:rFonts w:ascii="Times New Roman" w:hAnsi="Times New Roman" w:cs="Times New Roman"/>
          <w:i/>
          <w:sz w:val="24"/>
          <w:szCs w:val="24"/>
        </w:rPr>
        <w:t xml:space="preserve"> </w:t>
      </w:r>
      <w:proofErr w:type="spellStart"/>
      <w:r w:rsidRPr="004947EE">
        <w:rPr>
          <w:rFonts w:ascii="Times New Roman" w:hAnsi="Times New Roman" w:cs="Times New Roman"/>
          <w:i/>
          <w:sz w:val="24"/>
          <w:szCs w:val="24"/>
        </w:rPr>
        <w:t>subiectis</w:t>
      </w:r>
      <w:proofErr w:type="spellEnd"/>
      <w:r>
        <w:rPr>
          <w:rFonts w:ascii="Times New Roman" w:hAnsi="Times New Roman" w:cs="Times New Roman"/>
          <w:sz w:val="24"/>
          <w:szCs w:val="24"/>
        </w:rPr>
        <w:t xml:space="preserve">?  What do you make of the fact that the verb used to describe Aeneas' driving the sword into </w:t>
      </w:r>
      <w:proofErr w:type="spellStart"/>
      <w:r>
        <w:rPr>
          <w:rFonts w:ascii="Times New Roman" w:hAnsi="Times New Roman" w:cs="Times New Roman"/>
          <w:sz w:val="24"/>
          <w:szCs w:val="24"/>
        </w:rPr>
        <w:t>Turnus</w:t>
      </w:r>
      <w:proofErr w:type="spellEnd"/>
      <w:r>
        <w:rPr>
          <w:rFonts w:ascii="Times New Roman" w:hAnsi="Times New Roman" w:cs="Times New Roman"/>
          <w:sz w:val="24"/>
          <w:szCs w:val="24"/>
        </w:rPr>
        <w:t>' chest is the same as the verb used in the introduction to Book 1 describing Aeneas' mission to establish the lofty walls of Rome? Is Aeneas failing as a true Roman here, or is cruelty</w:t>
      </w:r>
      <w:r w:rsidR="004C3FCD">
        <w:rPr>
          <w:rFonts w:ascii="Times New Roman" w:hAnsi="Times New Roman" w:cs="Times New Roman"/>
          <w:sz w:val="24"/>
          <w:szCs w:val="24"/>
        </w:rPr>
        <w:t xml:space="preserve"> somehow ineluctably part of</w:t>
      </w:r>
      <w:r>
        <w:rPr>
          <w:rFonts w:ascii="Times New Roman" w:hAnsi="Times New Roman" w:cs="Times New Roman"/>
          <w:sz w:val="24"/>
          <w:szCs w:val="24"/>
        </w:rPr>
        <w:t xml:space="preserve"> Roman </w:t>
      </w:r>
      <w:r w:rsidR="004C3FCD">
        <w:rPr>
          <w:rFonts w:ascii="Times New Roman" w:hAnsi="Times New Roman" w:cs="Times New Roman"/>
          <w:sz w:val="24"/>
          <w:szCs w:val="24"/>
        </w:rPr>
        <w:t>greatness</w:t>
      </w:r>
      <w:r>
        <w:rPr>
          <w:rFonts w:ascii="Times New Roman" w:hAnsi="Times New Roman" w:cs="Times New Roman"/>
          <w:sz w:val="24"/>
          <w:szCs w:val="24"/>
        </w:rPr>
        <w:t xml:space="preserve">?  </w:t>
      </w:r>
    </w:p>
    <w:p w:rsidR="00D73069" w:rsidRPr="00D73069" w:rsidRDefault="00D73069" w:rsidP="00D73069">
      <w:pPr>
        <w:widowControl w:val="0"/>
        <w:overflowPunct w:val="0"/>
        <w:autoSpaceDE w:val="0"/>
        <w:autoSpaceDN w:val="0"/>
        <w:adjustRightInd w:val="0"/>
        <w:spacing w:after="0" w:line="242" w:lineRule="auto"/>
        <w:ind w:right="160"/>
        <w:jc w:val="both"/>
        <w:rPr>
          <w:rFonts w:ascii="Times New Roman" w:hAnsi="Times New Roman" w:cs="Times New Roman"/>
          <w:sz w:val="24"/>
          <w:szCs w:val="24"/>
        </w:rPr>
      </w:pPr>
    </w:p>
    <w:p w:rsidR="00D73069" w:rsidRDefault="00D73069"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B92D77" w:rsidRDefault="00B92D77"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6C2C41" w:rsidRDefault="006C2C41" w:rsidP="00D37F93">
      <w:pPr>
        <w:widowControl w:val="0"/>
        <w:overflowPunct w:val="0"/>
        <w:autoSpaceDE w:val="0"/>
        <w:autoSpaceDN w:val="0"/>
        <w:adjustRightInd w:val="0"/>
        <w:spacing w:after="0" w:line="240" w:lineRule="auto"/>
        <w:jc w:val="both"/>
        <w:rPr>
          <w:rFonts w:ascii="Calibri" w:hAnsi="Calibri" w:cs="Calibri"/>
          <w:b/>
          <w:bCs/>
          <w:color w:val="345A8A"/>
          <w:sz w:val="32"/>
          <w:szCs w:val="32"/>
        </w:rPr>
      </w:pPr>
    </w:p>
    <w:p w:rsidR="00EB253C" w:rsidRPr="00D37F93" w:rsidRDefault="00E041EE" w:rsidP="00D37F93">
      <w:pPr>
        <w:widowControl w:val="0"/>
        <w:overflowPunct w:val="0"/>
        <w:autoSpaceDE w:val="0"/>
        <w:autoSpaceDN w:val="0"/>
        <w:adjustRightInd w:val="0"/>
        <w:spacing w:after="0" w:line="240" w:lineRule="auto"/>
        <w:jc w:val="both"/>
        <w:rPr>
          <w:rFonts w:ascii="Symbol" w:hAnsi="Symbol" w:cs="Symbol"/>
          <w:sz w:val="24"/>
          <w:szCs w:val="24"/>
        </w:rPr>
      </w:pPr>
      <w:r w:rsidRPr="00D37F93">
        <w:rPr>
          <w:rFonts w:ascii="Calibri" w:hAnsi="Calibri" w:cs="Calibri"/>
          <w:b/>
          <w:bCs/>
          <w:color w:val="345A8A"/>
          <w:sz w:val="32"/>
          <w:szCs w:val="32"/>
        </w:rPr>
        <w:lastRenderedPageBreak/>
        <w:t>Course Planner</w:t>
      </w:r>
    </w:p>
    <w:p w:rsidR="00EB253C" w:rsidRDefault="00EB253C">
      <w:pPr>
        <w:widowControl w:val="0"/>
        <w:autoSpaceDE w:val="0"/>
        <w:autoSpaceDN w:val="0"/>
        <w:adjustRightInd w:val="0"/>
        <w:spacing w:after="0" w:line="261" w:lineRule="exact"/>
        <w:rPr>
          <w:rFonts w:ascii="Times New Roman" w:hAnsi="Times New Roman" w:cs="Times New Roman"/>
          <w:sz w:val="24"/>
          <w:szCs w:val="24"/>
        </w:rPr>
      </w:pPr>
    </w:p>
    <w:tbl>
      <w:tblPr>
        <w:tblStyle w:val="TableGrid"/>
        <w:tblW w:w="0" w:type="auto"/>
        <w:tblLook w:val="00BF"/>
      </w:tblPr>
      <w:tblGrid>
        <w:gridCol w:w="1188"/>
        <w:gridCol w:w="4505"/>
        <w:gridCol w:w="2763"/>
      </w:tblGrid>
      <w:tr w:rsidR="00A75815">
        <w:tc>
          <w:tcPr>
            <w:tcW w:w="8456" w:type="dxa"/>
            <w:gridSpan w:val="3"/>
            <w:shd w:val="clear" w:color="auto" w:fill="CCFFCC"/>
          </w:tcPr>
          <w:p w:rsidR="00A75815" w:rsidRPr="00A75815" w:rsidRDefault="00A75815" w:rsidP="00A75815">
            <w:pPr>
              <w:widowControl w:val="0"/>
              <w:autoSpaceDE w:val="0"/>
              <w:autoSpaceDN w:val="0"/>
              <w:adjustRightInd w:val="0"/>
              <w:jc w:val="center"/>
              <w:rPr>
                <w:rFonts w:ascii="Times New Roman" w:hAnsi="Times New Roman" w:cs="Times New Roman"/>
                <w:b/>
                <w:sz w:val="24"/>
                <w:szCs w:val="24"/>
              </w:rPr>
            </w:pPr>
            <w:r w:rsidRPr="00A75815">
              <w:rPr>
                <w:rFonts w:ascii="Times New Roman" w:hAnsi="Times New Roman" w:cs="Times New Roman"/>
                <w:b/>
                <w:sz w:val="24"/>
                <w:szCs w:val="24"/>
              </w:rPr>
              <w:t>1</w:t>
            </w:r>
            <w:r w:rsidRPr="00A75815">
              <w:rPr>
                <w:rFonts w:ascii="Times New Roman" w:hAnsi="Times New Roman" w:cs="Times New Roman"/>
                <w:b/>
                <w:sz w:val="24"/>
                <w:szCs w:val="24"/>
                <w:vertAlign w:val="superscript"/>
              </w:rPr>
              <w:t>st</w:t>
            </w:r>
            <w:r w:rsidRPr="00A75815">
              <w:rPr>
                <w:rFonts w:ascii="Times New Roman" w:hAnsi="Times New Roman" w:cs="Times New Roman"/>
                <w:b/>
                <w:sz w:val="24"/>
                <w:szCs w:val="24"/>
              </w:rPr>
              <w:t xml:space="preserve"> QUARTER</w:t>
            </w:r>
          </w:p>
        </w:tc>
      </w:tr>
      <w:tr w:rsidR="00A75815">
        <w:tc>
          <w:tcPr>
            <w:tcW w:w="1188" w:type="dxa"/>
            <w:shd w:val="clear" w:color="auto" w:fill="CCFFCC"/>
          </w:tcPr>
          <w:p w:rsidR="00A75815" w:rsidRPr="00A75815" w:rsidRDefault="00A75815" w:rsidP="00F34F57">
            <w:pPr>
              <w:widowControl w:val="0"/>
              <w:autoSpaceDE w:val="0"/>
              <w:autoSpaceDN w:val="0"/>
              <w:adjustRightInd w:val="0"/>
              <w:rPr>
                <w:rFonts w:ascii="Times New Roman" w:hAnsi="Times New Roman" w:cs="Times New Roman"/>
                <w:b/>
                <w:sz w:val="24"/>
                <w:szCs w:val="24"/>
              </w:rPr>
            </w:pPr>
            <w:r w:rsidRPr="00A75815">
              <w:rPr>
                <w:rFonts w:ascii="Times New Roman" w:hAnsi="Times New Roman" w:cs="Times New Roman"/>
                <w:b/>
                <w:sz w:val="24"/>
                <w:szCs w:val="24"/>
              </w:rPr>
              <w:t>DATE</w:t>
            </w:r>
          </w:p>
        </w:tc>
        <w:tc>
          <w:tcPr>
            <w:tcW w:w="4505" w:type="dxa"/>
            <w:shd w:val="clear" w:color="auto" w:fill="CCFFCC"/>
          </w:tcPr>
          <w:p w:rsidR="00A75815" w:rsidRPr="00A75815" w:rsidRDefault="00A75815" w:rsidP="00F34F57">
            <w:pPr>
              <w:widowControl w:val="0"/>
              <w:autoSpaceDE w:val="0"/>
              <w:autoSpaceDN w:val="0"/>
              <w:adjustRightInd w:val="0"/>
              <w:rPr>
                <w:rFonts w:ascii="Times New Roman" w:hAnsi="Times New Roman" w:cs="Times New Roman"/>
                <w:b/>
                <w:sz w:val="24"/>
                <w:szCs w:val="24"/>
              </w:rPr>
            </w:pPr>
            <w:r w:rsidRPr="00A75815">
              <w:rPr>
                <w:rFonts w:ascii="Times New Roman" w:hAnsi="Times New Roman" w:cs="Times New Roman"/>
                <w:b/>
                <w:sz w:val="24"/>
                <w:szCs w:val="24"/>
              </w:rPr>
              <w:t>CLASSWORK/READING</w:t>
            </w:r>
          </w:p>
        </w:tc>
        <w:tc>
          <w:tcPr>
            <w:tcW w:w="2763" w:type="dxa"/>
            <w:shd w:val="clear" w:color="auto" w:fill="CCFFCC"/>
          </w:tcPr>
          <w:p w:rsidR="00A75815" w:rsidRPr="00A75815" w:rsidRDefault="00A75815" w:rsidP="00F34F57">
            <w:pPr>
              <w:widowControl w:val="0"/>
              <w:autoSpaceDE w:val="0"/>
              <w:autoSpaceDN w:val="0"/>
              <w:adjustRightInd w:val="0"/>
              <w:rPr>
                <w:rFonts w:ascii="Times New Roman" w:hAnsi="Times New Roman" w:cs="Times New Roman"/>
                <w:b/>
                <w:sz w:val="24"/>
                <w:szCs w:val="24"/>
              </w:rPr>
            </w:pPr>
            <w:r w:rsidRPr="00A75815">
              <w:rPr>
                <w:rFonts w:ascii="Times New Roman" w:hAnsi="Times New Roman" w:cs="Times New Roman"/>
                <w:b/>
                <w:sz w:val="24"/>
                <w:szCs w:val="24"/>
              </w:rPr>
              <w:t>HOMEWORK</w:t>
            </w:r>
          </w:p>
        </w:tc>
      </w:tr>
      <w:tr w:rsidR="00A75815">
        <w:tc>
          <w:tcPr>
            <w:tcW w:w="1188" w:type="dxa"/>
          </w:tcPr>
          <w:p w:rsidR="00C11BC7" w:rsidRDefault="00C11BC7"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Sep Week 1</w:t>
            </w:r>
          </w:p>
          <w:p w:rsidR="00A75815" w:rsidRDefault="00A75815" w:rsidP="00F34F57">
            <w:pPr>
              <w:widowControl w:val="0"/>
              <w:autoSpaceDE w:val="0"/>
              <w:autoSpaceDN w:val="0"/>
              <w:adjustRightInd w:val="0"/>
              <w:rPr>
                <w:rFonts w:ascii="Times New Roman" w:hAnsi="Times New Roman" w:cs="Times New Roman"/>
                <w:sz w:val="24"/>
                <w:szCs w:val="24"/>
              </w:rPr>
            </w:pPr>
          </w:p>
        </w:tc>
        <w:tc>
          <w:tcPr>
            <w:tcW w:w="4505" w:type="dxa"/>
          </w:tcPr>
          <w:p w:rsidR="00A75815" w:rsidRDefault="00A75815"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Introduction to Caesar and Historical Writing</w:t>
            </w:r>
          </w:p>
          <w:p w:rsidR="00A75815" w:rsidRPr="00A75815" w:rsidRDefault="00A75815" w:rsidP="00F34F57">
            <w:pPr>
              <w:widowControl w:val="0"/>
              <w:autoSpaceDE w:val="0"/>
              <w:autoSpaceDN w:val="0"/>
              <w:adjustRightInd w:val="0"/>
              <w:rPr>
                <w:rFonts w:ascii="Times New Roman" w:hAnsi="Times New Roman" w:cs="Times New Roman"/>
                <w:sz w:val="24"/>
                <w:szCs w:val="24"/>
              </w:rPr>
            </w:pPr>
            <w:r w:rsidRPr="00A75815">
              <w:rPr>
                <w:rFonts w:ascii="Times New Roman" w:hAnsi="Times New Roman" w:cs="Times New Roman"/>
                <w:i/>
                <w:sz w:val="24"/>
                <w:szCs w:val="24"/>
              </w:rPr>
              <w:t>Gallic Wars</w:t>
            </w:r>
            <w:r>
              <w:rPr>
                <w:rFonts w:ascii="Times New Roman" w:hAnsi="Times New Roman" w:cs="Times New Roman"/>
                <w:i/>
                <w:sz w:val="24"/>
                <w:szCs w:val="24"/>
              </w:rPr>
              <w:t xml:space="preserve">: </w:t>
            </w:r>
            <w:r>
              <w:rPr>
                <w:rFonts w:ascii="Times New Roman" w:hAnsi="Times New Roman" w:cs="Times New Roman"/>
                <w:sz w:val="24"/>
                <w:szCs w:val="24"/>
              </w:rPr>
              <w:t>I.1</w:t>
            </w:r>
          </w:p>
        </w:tc>
        <w:tc>
          <w:tcPr>
            <w:tcW w:w="2763" w:type="dxa"/>
          </w:tcPr>
          <w:p w:rsidR="00A75815" w:rsidRDefault="00A75815"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Vocabulary preparation; passage review </w:t>
            </w:r>
          </w:p>
          <w:p w:rsidR="00A75815" w:rsidRDefault="00A75815"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1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A75815">
        <w:tc>
          <w:tcPr>
            <w:tcW w:w="1188" w:type="dxa"/>
          </w:tcPr>
          <w:p w:rsidR="00E7210E" w:rsidRDefault="00C11BC7"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w:t>
            </w:r>
            <w:r w:rsidR="00E7210E">
              <w:rPr>
                <w:rFonts w:ascii="Times New Roman" w:hAnsi="Times New Roman" w:cs="Times New Roman"/>
                <w:sz w:val="24"/>
                <w:szCs w:val="24"/>
              </w:rPr>
              <w:t>p</w:t>
            </w:r>
          </w:p>
          <w:p w:rsidR="00A75815" w:rsidRDefault="00E7210E"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w:t>
            </w:r>
          </w:p>
        </w:tc>
        <w:tc>
          <w:tcPr>
            <w:tcW w:w="4505" w:type="dxa"/>
          </w:tcPr>
          <w:p w:rsidR="00A75815" w:rsidRDefault="00A75815"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I.1</w:t>
            </w:r>
          </w:p>
          <w:p w:rsidR="00A75815" w:rsidRPr="00A75815" w:rsidRDefault="00A75815"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Gallic Wars:</w:t>
            </w:r>
            <w:r>
              <w:rPr>
                <w:rFonts w:ascii="Times New Roman" w:hAnsi="Times New Roman" w:cs="Times New Roman"/>
                <w:sz w:val="24"/>
                <w:szCs w:val="24"/>
              </w:rPr>
              <w:t xml:space="preserve"> I.2,3</w:t>
            </w:r>
          </w:p>
        </w:tc>
        <w:tc>
          <w:tcPr>
            <w:tcW w:w="2763" w:type="dxa"/>
          </w:tcPr>
          <w:p w:rsidR="00A75815" w:rsidRDefault="00A75815"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1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A75815">
        <w:tc>
          <w:tcPr>
            <w:tcW w:w="1188" w:type="dxa"/>
          </w:tcPr>
          <w:p w:rsidR="0059266F" w:rsidRDefault="0059266F" w:rsidP="0059266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Sep</w:t>
            </w:r>
          </w:p>
          <w:p w:rsidR="00A75815" w:rsidRDefault="0059266F" w:rsidP="0059266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w:t>
            </w:r>
          </w:p>
        </w:tc>
        <w:tc>
          <w:tcPr>
            <w:tcW w:w="4505" w:type="dxa"/>
          </w:tcPr>
          <w:p w:rsidR="00F61CAC" w:rsidRPr="00F61CAC" w:rsidRDefault="00F61CAC" w:rsidP="00F34F57">
            <w:pPr>
              <w:widowControl w:val="0"/>
              <w:autoSpaceDE w:val="0"/>
              <w:autoSpaceDN w:val="0"/>
              <w:adjustRightInd w:val="0"/>
              <w:rPr>
                <w:rFonts w:ascii="Times New Roman" w:hAnsi="Times New Roman" w:cs="Times New Roman"/>
                <w:b/>
                <w:sz w:val="24"/>
                <w:szCs w:val="24"/>
              </w:rPr>
            </w:pPr>
            <w:r w:rsidRPr="00F61CAC">
              <w:rPr>
                <w:rFonts w:ascii="Times New Roman" w:hAnsi="Times New Roman" w:cs="Times New Roman"/>
                <w:b/>
                <w:sz w:val="24"/>
                <w:szCs w:val="24"/>
              </w:rPr>
              <w:t>QUIZ: In-class essay</w:t>
            </w:r>
          </w:p>
          <w:p w:rsidR="00F61CAC" w:rsidRDefault="00F61CAC"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I.2,3</w:t>
            </w:r>
            <w:r w:rsidR="00205765">
              <w:rPr>
                <w:rFonts w:ascii="Times New Roman" w:hAnsi="Times New Roman" w:cs="Times New Roman"/>
                <w:sz w:val="24"/>
                <w:szCs w:val="24"/>
              </w:rPr>
              <w:t xml:space="preserve"> (</w:t>
            </w:r>
            <w:proofErr w:type="spellStart"/>
            <w:r w:rsidR="00205765" w:rsidRPr="00B5333F">
              <w:rPr>
                <w:rFonts w:ascii="Times New Roman" w:hAnsi="Times New Roman" w:cs="Times New Roman"/>
                <w:i/>
                <w:sz w:val="24"/>
                <w:szCs w:val="24"/>
              </w:rPr>
              <w:t>matrimonium</w:t>
            </w:r>
            <w:proofErr w:type="spellEnd"/>
            <w:r w:rsidR="00205765" w:rsidRPr="00B5333F">
              <w:rPr>
                <w:rFonts w:ascii="Times New Roman" w:hAnsi="Times New Roman" w:cs="Times New Roman"/>
                <w:i/>
                <w:sz w:val="24"/>
                <w:szCs w:val="24"/>
              </w:rPr>
              <w:t xml:space="preserve"> </w:t>
            </w:r>
            <w:proofErr w:type="spellStart"/>
            <w:r w:rsidR="00205765" w:rsidRPr="00B5333F">
              <w:rPr>
                <w:rFonts w:ascii="Times New Roman" w:hAnsi="Times New Roman" w:cs="Times New Roman"/>
                <w:i/>
                <w:sz w:val="24"/>
                <w:szCs w:val="24"/>
              </w:rPr>
              <w:t>dat</w:t>
            </w:r>
            <w:proofErr w:type="spellEnd"/>
            <w:r w:rsidR="00205765">
              <w:rPr>
                <w:rFonts w:ascii="Times New Roman" w:hAnsi="Times New Roman" w:cs="Times New Roman"/>
                <w:sz w:val="24"/>
                <w:szCs w:val="24"/>
              </w:rPr>
              <w:t>)</w:t>
            </w:r>
          </w:p>
          <w:p w:rsidR="00A75815" w:rsidRDefault="00F61CAC" w:rsidP="00F34F57">
            <w:pPr>
              <w:widowControl w:val="0"/>
              <w:autoSpaceDE w:val="0"/>
              <w:autoSpaceDN w:val="0"/>
              <w:adjustRightInd w:val="0"/>
              <w:rPr>
                <w:rFonts w:ascii="Times New Roman" w:hAnsi="Times New Roman" w:cs="Times New Roman"/>
                <w:sz w:val="24"/>
                <w:szCs w:val="24"/>
              </w:rPr>
            </w:pPr>
            <w:r w:rsidRPr="00A75815">
              <w:rPr>
                <w:rFonts w:ascii="Times New Roman" w:hAnsi="Times New Roman" w:cs="Times New Roman"/>
                <w:i/>
                <w:sz w:val="24"/>
                <w:szCs w:val="24"/>
              </w:rPr>
              <w:t>Gallic Wars</w:t>
            </w:r>
            <w:r>
              <w:rPr>
                <w:rFonts w:ascii="Times New Roman" w:hAnsi="Times New Roman" w:cs="Times New Roman"/>
                <w:i/>
                <w:sz w:val="24"/>
                <w:szCs w:val="24"/>
              </w:rPr>
              <w:t xml:space="preserve">: </w:t>
            </w:r>
            <w:r>
              <w:rPr>
                <w:rFonts w:ascii="Times New Roman" w:hAnsi="Times New Roman" w:cs="Times New Roman"/>
                <w:sz w:val="24"/>
                <w:szCs w:val="24"/>
              </w:rPr>
              <w:t>I.3 (</w:t>
            </w:r>
            <w:proofErr w:type="spellStart"/>
            <w:r w:rsidRPr="00B5333F">
              <w:rPr>
                <w:rFonts w:ascii="Times New Roman" w:hAnsi="Times New Roman" w:cs="Times New Roman"/>
                <w:i/>
                <w:sz w:val="24"/>
                <w:szCs w:val="24"/>
              </w:rPr>
              <w:t>perfacile</w:t>
            </w:r>
            <w:proofErr w:type="spellEnd"/>
            <w:r>
              <w:rPr>
                <w:rFonts w:ascii="Times New Roman" w:hAnsi="Times New Roman" w:cs="Times New Roman"/>
                <w:sz w:val="24"/>
                <w:szCs w:val="24"/>
              </w:rPr>
              <w:t>), 4</w:t>
            </w:r>
          </w:p>
        </w:tc>
        <w:tc>
          <w:tcPr>
            <w:tcW w:w="2763" w:type="dxa"/>
          </w:tcPr>
          <w:p w:rsidR="00A75815" w:rsidRDefault="00A75815"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1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A75815">
        <w:tc>
          <w:tcPr>
            <w:tcW w:w="1188" w:type="dxa"/>
          </w:tcPr>
          <w:p w:rsidR="0059266F" w:rsidRDefault="0059266F" w:rsidP="0059266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Sep</w:t>
            </w:r>
          </w:p>
          <w:p w:rsidR="00A75815" w:rsidRDefault="0059266F" w:rsidP="0059266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w:t>
            </w:r>
          </w:p>
        </w:tc>
        <w:tc>
          <w:tcPr>
            <w:tcW w:w="4505" w:type="dxa"/>
          </w:tcPr>
          <w:p w:rsidR="00205765" w:rsidRDefault="00205765" w:rsidP="002057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I.3 (</w:t>
            </w:r>
            <w:proofErr w:type="spellStart"/>
            <w:r w:rsidRPr="00B5333F">
              <w:rPr>
                <w:rFonts w:ascii="Times New Roman" w:hAnsi="Times New Roman" w:cs="Times New Roman"/>
                <w:i/>
                <w:sz w:val="24"/>
                <w:szCs w:val="24"/>
              </w:rPr>
              <w:t>perfacile</w:t>
            </w:r>
            <w:proofErr w:type="spellEnd"/>
            <w:r>
              <w:rPr>
                <w:rFonts w:ascii="Times New Roman" w:hAnsi="Times New Roman" w:cs="Times New Roman"/>
                <w:sz w:val="24"/>
                <w:szCs w:val="24"/>
              </w:rPr>
              <w:t>)</w:t>
            </w:r>
          </w:p>
          <w:p w:rsidR="00A75815" w:rsidRDefault="00205765" w:rsidP="00205765">
            <w:pPr>
              <w:widowControl w:val="0"/>
              <w:autoSpaceDE w:val="0"/>
              <w:autoSpaceDN w:val="0"/>
              <w:adjustRightInd w:val="0"/>
              <w:rPr>
                <w:rFonts w:ascii="Times New Roman" w:hAnsi="Times New Roman" w:cs="Times New Roman"/>
                <w:sz w:val="24"/>
                <w:szCs w:val="24"/>
              </w:rPr>
            </w:pPr>
            <w:r w:rsidRPr="00A75815">
              <w:rPr>
                <w:rFonts w:ascii="Times New Roman" w:hAnsi="Times New Roman" w:cs="Times New Roman"/>
                <w:i/>
                <w:sz w:val="24"/>
                <w:szCs w:val="24"/>
              </w:rPr>
              <w:t>Gallic Wars</w:t>
            </w:r>
            <w:r>
              <w:rPr>
                <w:rFonts w:ascii="Times New Roman" w:hAnsi="Times New Roman" w:cs="Times New Roman"/>
                <w:i/>
                <w:sz w:val="24"/>
                <w:szCs w:val="24"/>
              </w:rPr>
              <w:t xml:space="preserve">: </w:t>
            </w:r>
            <w:r>
              <w:rPr>
                <w:rFonts w:ascii="Times New Roman" w:hAnsi="Times New Roman" w:cs="Times New Roman"/>
                <w:sz w:val="24"/>
                <w:szCs w:val="24"/>
              </w:rPr>
              <w:t>I.5,6</w:t>
            </w:r>
          </w:p>
        </w:tc>
        <w:tc>
          <w:tcPr>
            <w:tcW w:w="2763" w:type="dxa"/>
          </w:tcPr>
          <w:p w:rsidR="00A75815" w:rsidRDefault="00A75815"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1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A75815">
        <w:tc>
          <w:tcPr>
            <w:tcW w:w="1188" w:type="dxa"/>
          </w:tcPr>
          <w:p w:rsidR="0059266F" w:rsidRDefault="0059266F" w:rsidP="0059266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Sep</w:t>
            </w:r>
          </w:p>
          <w:p w:rsidR="00A75815" w:rsidRDefault="0059266F" w:rsidP="0059266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w:t>
            </w:r>
          </w:p>
        </w:tc>
        <w:tc>
          <w:tcPr>
            <w:tcW w:w="4505" w:type="dxa"/>
          </w:tcPr>
          <w:p w:rsidR="00E7210E" w:rsidRDefault="00E7210E" w:rsidP="00E7210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I.5,6</w:t>
            </w:r>
          </w:p>
          <w:p w:rsidR="00A75815" w:rsidRDefault="00E7210E" w:rsidP="00E7210E">
            <w:pPr>
              <w:widowControl w:val="0"/>
              <w:autoSpaceDE w:val="0"/>
              <w:autoSpaceDN w:val="0"/>
              <w:adjustRightInd w:val="0"/>
              <w:rPr>
                <w:rFonts w:ascii="Times New Roman" w:hAnsi="Times New Roman" w:cs="Times New Roman"/>
                <w:sz w:val="24"/>
                <w:szCs w:val="24"/>
              </w:rPr>
            </w:pPr>
            <w:r w:rsidRPr="00A75815">
              <w:rPr>
                <w:rFonts w:ascii="Times New Roman" w:hAnsi="Times New Roman" w:cs="Times New Roman"/>
                <w:i/>
                <w:sz w:val="24"/>
                <w:szCs w:val="24"/>
              </w:rPr>
              <w:t>Gallic Wars</w:t>
            </w:r>
            <w:r>
              <w:rPr>
                <w:rFonts w:ascii="Times New Roman" w:hAnsi="Times New Roman" w:cs="Times New Roman"/>
                <w:i/>
                <w:sz w:val="24"/>
                <w:szCs w:val="24"/>
              </w:rPr>
              <w:t xml:space="preserve">: </w:t>
            </w:r>
            <w:r>
              <w:rPr>
                <w:rFonts w:ascii="Times New Roman" w:hAnsi="Times New Roman" w:cs="Times New Roman"/>
                <w:sz w:val="24"/>
                <w:szCs w:val="24"/>
              </w:rPr>
              <w:t>I.7</w:t>
            </w:r>
          </w:p>
        </w:tc>
        <w:tc>
          <w:tcPr>
            <w:tcW w:w="2763" w:type="dxa"/>
          </w:tcPr>
          <w:p w:rsidR="00A75815" w:rsidRDefault="00F61CAC"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1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A75815">
        <w:tc>
          <w:tcPr>
            <w:tcW w:w="1188" w:type="dxa"/>
          </w:tcPr>
          <w:p w:rsidR="006E1D6D" w:rsidRDefault="006E1D6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Sep</w:t>
            </w:r>
          </w:p>
          <w:p w:rsidR="00A75815" w:rsidRDefault="006E1D6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w:t>
            </w:r>
          </w:p>
        </w:tc>
        <w:tc>
          <w:tcPr>
            <w:tcW w:w="4505" w:type="dxa"/>
          </w:tcPr>
          <w:p w:rsidR="0067375E" w:rsidRPr="0067375E" w:rsidRDefault="006E323F" w:rsidP="00F34F57">
            <w:pPr>
              <w:widowControl w:val="0"/>
              <w:autoSpaceDE w:val="0"/>
              <w:autoSpaceDN w:val="0"/>
              <w:adjustRightInd w:val="0"/>
              <w:rPr>
                <w:rFonts w:ascii="Times New Roman" w:hAnsi="Times New Roman" w:cs="Times New Roman"/>
                <w:i/>
                <w:sz w:val="24"/>
                <w:szCs w:val="24"/>
              </w:rPr>
            </w:pPr>
            <w:r>
              <w:rPr>
                <w:rFonts w:ascii="Times New Roman" w:hAnsi="Times New Roman" w:cs="Times New Roman"/>
                <w:sz w:val="24"/>
                <w:szCs w:val="24"/>
              </w:rPr>
              <w:t>Sight passages</w:t>
            </w:r>
            <w:r w:rsidR="0067375E">
              <w:rPr>
                <w:rFonts w:ascii="Times New Roman" w:hAnsi="Times New Roman" w:cs="Times New Roman"/>
                <w:sz w:val="24"/>
                <w:szCs w:val="24"/>
              </w:rPr>
              <w:t xml:space="preserve">: </w:t>
            </w:r>
            <w:r w:rsidR="0067375E" w:rsidRPr="0067375E">
              <w:rPr>
                <w:rFonts w:ascii="Times New Roman" w:hAnsi="Times New Roman" w:cs="Times New Roman"/>
                <w:i/>
                <w:sz w:val="24"/>
                <w:szCs w:val="24"/>
              </w:rPr>
              <w:t xml:space="preserve">Cicero, De </w:t>
            </w:r>
            <w:proofErr w:type="spellStart"/>
            <w:r w:rsidR="0067375E" w:rsidRPr="0067375E">
              <w:rPr>
                <w:rFonts w:ascii="Times New Roman" w:hAnsi="Times New Roman" w:cs="Times New Roman"/>
                <w:i/>
                <w:sz w:val="24"/>
                <w:szCs w:val="24"/>
              </w:rPr>
              <w:t>officiis</w:t>
            </w:r>
            <w:proofErr w:type="spellEnd"/>
            <w:r w:rsidR="0067375E" w:rsidRPr="0067375E">
              <w:rPr>
                <w:rFonts w:ascii="Times New Roman" w:hAnsi="Times New Roman" w:cs="Times New Roman"/>
                <w:i/>
                <w:sz w:val="24"/>
                <w:szCs w:val="24"/>
              </w:rPr>
              <w:t>, Ovid,</w:t>
            </w:r>
          </w:p>
          <w:p w:rsidR="00A75815" w:rsidRDefault="0067375E" w:rsidP="00F34F57">
            <w:pPr>
              <w:widowControl w:val="0"/>
              <w:autoSpaceDE w:val="0"/>
              <w:autoSpaceDN w:val="0"/>
              <w:adjustRightInd w:val="0"/>
              <w:rPr>
                <w:rFonts w:ascii="Times New Roman" w:hAnsi="Times New Roman" w:cs="Times New Roman"/>
                <w:sz w:val="24"/>
                <w:szCs w:val="24"/>
              </w:rPr>
            </w:pPr>
            <w:r w:rsidRPr="0067375E">
              <w:rPr>
                <w:rFonts w:ascii="Times New Roman" w:hAnsi="Times New Roman" w:cs="Times New Roman"/>
                <w:i/>
                <w:sz w:val="24"/>
                <w:szCs w:val="24"/>
              </w:rPr>
              <w:t>Metamorphoses Book XV</w:t>
            </w:r>
            <w:r>
              <w:rPr>
                <w:rFonts w:ascii="Times New Roman" w:hAnsi="Times New Roman" w:cs="Times New Roman"/>
                <w:sz w:val="24"/>
                <w:szCs w:val="24"/>
              </w:rPr>
              <w:t xml:space="preserve"> (Caesar)</w:t>
            </w:r>
          </w:p>
        </w:tc>
        <w:tc>
          <w:tcPr>
            <w:tcW w:w="2763" w:type="dxa"/>
          </w:tcPr>
          <w:p w:rsidR="00A75815" w:rsidRDefault="003A7D41"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w:t>
            </w:r>
            <w:r w:rsidR="00D0722E">
              <w:rPr>
                <w:rFonts w:ascii="Times New Roman" w:hAnsi="Times New Roman" w:cs="Times New Roman"/>
                <w:sz w:val="24"/>
                <w:szCs w:val="24"/>
              </w:rPr>
              <w:t xml:space="preserve">ead </w:t>
            </w:r>
            <w:r w:rsidR="00D0722E" w:rsidRPr="00B5333F">
              <w:rPr>
                <w:rFonts w:ascii="Times New Roman" w:hAnsi="Times New Roman" w:cs="Times New Roman"/>
                <w:i/>
                <w:sz w:val="24"/>
                <w:szCs w:val="24"/>
              </w:rPr>
              <w:t>GW</w:t>
            </w:r>
            <w:r w:rsidR="00D0722E">
              <w:rPr>
                <w:rFonts w:ascii="Times New Roman" w:hAnsi="Times New Roman" w:cs="Times New Roman"/>
                <w:sz w:val="24"/>
                <w:szCs w:val="24"/>
              </w:rPr>
              <w:t>: Book 4 (E</w:t>
            </w:r>
            <w:r w:rsidR="008A240F">
              <w:rPr>
                <w:rFonts w:ascii="Times New Roman" w:hAnsi="Times New Roman" w:cs="Times New Roman"/>
                <w:sz w:val="24"/>
                <w:szCs w:val="24"/>
              </w:rPr>
              <w:t>nglish</w:t>
            </w:r>
            <w:r w:rsidR="00D0722E">
              <w:rPr>
                <w:rFonts w:ascii="Times New Roman" w:hAnsi="Times New Roman" w:cs="Times New Roman"/>
                <w:sz w:val="24"/>
                <w:szCs w:val="24"/>
              </w:rPr>
              <w:t>)</w:t>
            </w:r>
          </w:p>
        </w:tc>
      </w:tr>
      <w:tr w:rsidR="00A75815">
        <w:trPr>
          <w:trHeight w:val="1732"/>
        </w:trPr>
        <w:tc>
          <w:tcPr>
            <w:tcW w:w="1188" w:type="dxa"/>
          </w:tcPr>
          <w:p w:rsidR="006E1D6D" w:rsidRDefault="006E1D6D" w:rsidP="006E1D6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Sep</w:t>
            </w:r>
          </w:p>
          <w:p w:rsidR="00A75815" w:rsidRDefault="006E1D6D" w:rsidP="006E1D6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w:t>
            </w:r>
          </w:p>
        </w:tc>
        <w:tc>
          <w:tcPr>
            <w:tcW w:w="4505" w:type="dxa"/>
          </w:tcPr>
          <w:p w:rsidR="00D91103" w:rsidRDefault="00D91103" w:rsidP="00F34F57">
            <w:pPr>
              <w:widowControl w:val="0"/>
              <w:autoSpaceDE w:val="0"/>
              <w:autoSpaceDN w:val="0"/>
              <w:adjustRightInd w:val="0"/>
              <w:rPr>
                <w:rFonts w:ascii="Times New Roman" w:hAnsi="Times New Roman" w:cs="Times New Roman"/>
                <w:i/>
                <w:sz w:val="24"/>
                <w:szCs w:val="24"/>
              </w:rPr>
            </w:pPr>
            <w:r>
              <w:rPr>
                <w:rFonts w:ascii="Times New Roman" w:hAnsi="Times New Roman" w:cs="Times New Roman"/>
                <w:sz w:val="24"/>
                <w:szCs w:val="24"/>
              </w:rPr>
              <w:t xml:space="preserve">Sight practice: Livy Book 1, </w:t>
            </w:r>
            <w:proofErr w:type="spellStart"/>
            <w:r w:rsidRPr="00D91103">
              <w:rPr>
                <w:rFonts w:ascii="Times New Roman" w:hAnsi="Times New Roman" w:cs="Times New Roman"/>
                <w:i/>
                <w:sz w:val="24"/>
                <w:szCs w:val="24"/>
              </w:rPr>
              <w:t>Ab</w:t>
            </w:r>
            <w:proofErr w:type="spellEnd"/>
            <w:r w:rsidRPr="00D91103">
              <w:rPr>
                <w:rFonts w:ascii="Times New Roman" w:hAnsi="Times New Roman" w:cs="Times New Roman"/>
                <w:i/>
                <w:sz w:val="24"/>
                <w:szCs w:val="24"/>
              </w:rPr>
              <w:t xml:space="preserve"> </w:t>
            </w:r>
            <w:proofErr w:type="spellStart"/>
            <w:r w:rsidRPr="00D91103">
              <w:rPr>
                <w:rFonts w:ascii="Times New Roman" w:hAnsi="Times New Roman" w:cs="Times New Roman"/>
                <w:i/>
                <w:sz w:val="24"/>
                <w:szCs w:val="24"/>
              </w:rPr>
              <w:t>urbe</w:t>
            </w:r>
            <w:proofErr w:type="spellEnd"/>
            <w:r w:rsidRPr="00D91103">
              <w:rPr>
                <w:rFonts w:ascii="Times New Roman" w:hAnsi="Times New Roman" w:cs="Times New Roman"/>
                <w:i/>
                <w:sz w:val="24"/>
                <w:szCs w:val="24"/>
              </w:rPr>
              <w:t xml:space="preserve"> condita (Gallic invasion)</w:t>
            </w:r>
          </w:p>
          <w:p w:rsidR="00A75815" w:rsidRPr="00D91103" w:rsidRDefault="00D91103"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Discuss: Strategies for sight reading new authors and </w:t>
            </w:r>
            <w:r w:rsidR="001F3951">
              <w:rPr>
                <w:rFonts w:ascii="Times New Roman" w:hAnsi="Times New Roman" w:cs="Times New Roman"/>
                <w:sz w:val="24"/>
                <w:szCs w:val="24"/>
              </w:rPr>
              <w:t>anticipating</w:t>
            </w:r>
            <w:r>
              <w:rPr>
                <w:rFonts w:ascii="Times New Roman" w:hAnsi="Times New Roman" w:cs="Times New Roman"/>
                <w:sz w:val="24"/>
                <w:szCs w:val="24"/>
              </w:rPr>
              <w:t xml:space="preserve"> multiple choice que</w:t>
            </w:r>
            <w:r w:rsidR="001F3951">
              <w:rPr>
                <w:rFonts w:ascii="Times New Roman" w:hAnsi="Times New Roman" w:cs="Times New Roman"/>
                <w:sz w:val="24"/>
                <w:szCs w:val="24"/>
              </w:rPr>
              <w:t>stions</w:t>
            </w:r>
          </w:p>
        </w:tc>
        <w:tc>
          <w:tcPr>
            <w:tcW w:w="2763" w:type="dxa"/>
          </w:tcPr>
          <w:p w:rsidR="00A75815" w:rsidRDefault="003A7D41"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4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A75815">
        <w:tc>
          <w:tcPr>
            <w:tcW w:w="1188" w:type="dxa"/>
          </w:tcPr>
          <w:p w:rsidR="006E1D6D" w:rsidRDefault="006E1D6D" w:rsidP="006E1D6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Sep</w:t>
            </w:r>
          </w:p>
          <w:p w:rsidR="00A75815" w:rsidRDefault="006E1D6D" w:rsidP="006E1D6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w:t>
            </w:r>
          </w:p>
        </w:tc>
        <w:tc>
          <w:tcPr>
            <w:tcW w:w="4505" w:type="dxa"/>
          </w:tcPr>
          <w:p w:rsidR="00975159" w:rsidRDefault="00975159" w:rsidP="00F34F57">
            <w:pPr>
              <w:widowControl w:val="0"/>
              <w:autoSpaceDE w:val="0"/>
              <w:autoSpaceDN w:val="0"/>
              <w:adjustRightInd w:val="0"/>
              <w:rPr>
                <w:rFonts w:ascii="Times New Roman" w:hAnsi="Times New Roman" w:cs="Times New Roman"/>
                <w:sz w:val="24"/>
                <w:szCs w:val="24"/>
              </w:rPr>
            </w:pPr>
            <w:r w:rsidRPr="00975159">
              <w:rPr>
                <w:rFonts w:ascii="Times New Roman" w:hAnsi="Times New Roman" w:cs="Times New Roman"/>
                <w:b/>
                <w:sz w:val="24"/>
                <w:szCs w:val="24"/>
              </w:rPr>
              <w:t xml:space="preserve">QUIZ: Vocabulary </w:t>
            </w:r>
            <w:r>
              <w:rPr>
                <w:rFonts w:ascii="Times New Roman" w:hAnsi="Times New Roman" w:cs="Times New Roman"/>
                <w:sz w:val="24"/>
                <w:szCs w:val="24"/>
              </w:rPr>
              <w:t>(Caesar general list)</w:t>
            </w:r>
          </w:p>
          <w:p w:rsidR="00A75815" w:rsidRPr="00975159" w:rsidRDefault="0097515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Gallic Wars:</w:t>
            </w:r>
            <w:r w:rsidR="006E1D6D">
              <w:rPr>
                <w:rFonts w:ascii="Times New Roman" w:hAnsi="Times New Roman" w:cs="Times New Roman"/>
                <w:sz w:val="24"/>
                <w:szCs w:val="24"/>
              </w:rPr>
              <w:t xml:space="preserve"> IV.24</w:t>
            </w:r>
            <w:r>
              <w:rPr>
                <w:rFonts w:ascii="Times New Roman" w:hAnsi="Times New Roman" w:cs="Times New Roman"/>
                <w:sz w:val="24"/>
                <w:szCs w:val="24"/>
              </w:rPr>
              <w:t>-2</w:t>
            </w:r>
            <w:r w:rsidR="006E1D6D">
              <w:rPr>
                <w:rFonts w:ascii="Times New Roman" w:hAnsi="Times New Roman" w:cs="Times New Roman"/>
                <w:sz w:val="24"/>
                <w:szCs w:val="24"/>
              </w:rPr>
              <w:t>5</w:t>
            </w:r>
          </w:p>
        </w:tc>
        <w:tc>
          <w:tcPr>
            <w:tcW w:w="2763" w:type="dxa"/>
          </w:tcPr>
          <w:p w:rsidR="00A75815" w:rsidRDefault="003A7D41"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4 (E</w:t>
            </w:r>
            <w:r w:rsidR="008A240F">
              <w:rPr>
                <w:rFonts w:ascii="Times New Roman" w:hAnsi="Times New Roman" w:cs="Times New Roman"/>
                <w:sz w:val="24"/>
                <w:szCs w:val="24"/>
              </w:rPr>
              <w:t>nglish</w:t>
            </w:r>
            <w:r>
              <w:rPr>
                <w:rFonts w:ascii="Times New Roman" w:hAnsi="Times New Roman" w:cs="Times New Roman"/>
                <w:sz w:val="24"/>
                <w:szCs w:val="24"/>
              </w:rPr>
              <w:t>)</w:t>
            </w:r>
            <w:r w:rsidR="001325C6">
              <w:rPr>
                <w:rFonts w:ascii="Times New Roman" w:hAnsi="Times New Roman" w:cs="Times New Roman"/>
                <w:sz w:val="24"/>
                <w:szCs w:val="24"/>
              </w:rPr>
              <w:t xml:space="preserve"> </w:t>
            </w:r>
          </w:p>
          <w:p w:rsidR="000A5171" w:rsidRDefault="000A5171"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Essay # 1 Due Friday</w:t>
            </w:r>
          </w:p>
        </w:tc>
      </w:tr>
      <w:tr w:rsidR="006E1D6D">
        <w:tc>
          <w:tcPr>
            <w:tcW w:w="1188" w:type="dxa"/>
          </w:tcPr>
          <w:p w:rsidR="00760B73" w:rsidRDefault="00760B73"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Oct </w:t>
            </w:r>
          </w:p>
          <w:p w:rsidR="006E1D6D" w:rsidRDefault="00760B73"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4</w:t>
            </w:r>
          </w:p>
        </w:tc>
        <w:tc>
          <w:tcPr>
            <w:tcW w:w="4505" w:type="dxa"/>
          </w:tcPr>
          <w:p w:rsidR="006E1D6D" w:rsidRDefault="006E1D6D" w:rsidP="006E1D6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IV. 24-25</w:t>
            </w:r>
          </w:p>
          <w:p w:rsidR="006E1D6D" w:rsidRDefault="006E1D6D" w:rsidP="006E1D6D">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IV.26-27</w:t>
            </w:r>
          </w:p>
        </w:tc>
        <w:tc>
          <w:tcPr>
            <w:tcW w:w="2763" w:type="dxa"/>
          </w:tcPr>
          <w:p w:rsidR="006E1D6D" w:rsidRDefault="006E1D6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4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6E1D6D">
        <w:tc>
          <w:tcPr>
            <w:tcW w:w="1188" w:type="dxa"/>
          </w:tcPr>
          <w:p w:rsidR="00760B73" w:rsidRDefault="00760B73" w:rsidP="00760B7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Oct </w:t>
            </w:r>
          </w:p>
          <w:p w:rsidR="006E1D6D" w:rsidRDefault="00760B73" w:rsidP="00760B7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4</w:t>
            </w:r>
          </w:p>
        </w:tc>
        <w:tc>
          <w:tcPr>
            <w:tcW w:w="4505" w:type="dxa"/>
          </w:tcPr>
          <w:p w:rsidR="006E1D6D" w:rsidRDefault="006E1D6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Sight practice: Cicero </w:t>
            </w:r>
            <w:r>
              <w:rPr>
                <w:rFonts w:ascii="Times New Roman" w:hAnsi="Times New Roman" w:cs="Times New Roman"/>
                <w:i/>
                <w:sz w:val="24"/>
                <w:szCs w:val="24"/>
              </w:rPr>
              <w:t xml:space="preserve">Philippics </w:t>
            </w:r>
            <w:r>
              <w:rPr>
                <w:rFonts w:ascii="Times New Roman" w:hAnsi="Times New Roman" w:cs="Times New Roman"/>
                <w:sz w:val="24"/>
                <w:szCs w:val="24"/>
              </w:rPr>
              <w:t>selection</w:t>
            </w:r>
          </w:p>
          <w:p w:rsidR="006E1D6D" w:rsidRDefault="006E1D6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IV. 26-27</w:t>
            </w:r>
          </w:p>
          <w:p w:rsidR="006E1D6D" w:rsidRPr="00A35B01" w:rsidRDefault="006E1D6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IV.28-29</w:t>
            </w:r>
          </w:p>
        </w:tc>
        <w:tc>
          <w:tcPr>
            <w:tcW w:w="2763" w:type="dxa"/>
          </w:tcPr>
          <w:p w:rsidR="006E1D6D" w:rsidRDefault="006E1D6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4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6E1D6D">
        <w:tc>
          <w:tcPr>
            <w:tcW w:w="1188" w:type="dxa"/>
          </w:tcPr>
          <w:p w:rsidR="00760B73" w:rsidRDefault="00760B73" w:rsidP="00760B7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Oct </w:t>
            </w:r>
          </w:p>
          <w:p w:rsidR="006E1D6D" w:rsidRDefault="00760B73" w:rsidP="00760B7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4</w:t>
            </w:r>
          </w:p>
        </w:tc>
        <w:tc>
          <w:tcPr>
            <w:tcW w:w="4505" w:type="dxa"/>
          </w:tcPr>
          <w:p w:rsidR="006E1D6D" w:rsidRPr="00111BAA" w:rsidRDefault="006E1D6D" w:rsidP="00111BAA">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TEST: Book I </w:t>
            </w:r>
            <w:r>
              <w:rPr>
                <w:rFonts w:ascii="Times New Roman" w:hAnsi="Times New Roman" w:cs="Times New Roman"/>
                <w:sz w:val="24"/>
                <w:szCs w:val="24"/>
              </w:rPr>
              <w:t>(literal translation)</w:t>
            </w:r>
          </w:p>
          <w:p w:rsidR="006E1D6D" w:rsidRDefault="006E1D6D" w:rsidP="00111B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IV. 28-29</w:t>
            </w:r>
          </w:p>
          <w:p w:rsidR="006E1D6D" w:rsidRDefault="006E1D6D" w:rsidP="00111BAA">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IV.30-31</w:t>
            </w:r>
          </w:p>
        </w:tc>
        <w:tc>
          <w:tcPr>
            <w:tcW w:w="2763" w:type="dxa"/>
          </w:tcPr>
          <w:p w:rsidR="006E1D6D" w:rsidRDefault="006E1D6D" w:rsidP="00111B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5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6E1D6D">
        <w:tc>
          <w:tcPr>
            <w:tcW w:w="1188" w:type="dxa"/>
          </w:tcPr>
          <w:p w:rsidR="00B52509" w:rsidRDefault="00B5250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Oct</w:t>
            </w:r>
          </w:p>
          <w:p w:rsidR="006E1D6D" w:rsidRDefault="00B5250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5</w:t>
            </w:r>
          </w:p>
        </w:tc>
        <w:tc>
          <w:tcPr>
            <w:tcW w:w="4505" w:type="dxa"/>
          </w:tcPr>
          <w:p w:rsidR="0087135B" w:rsidRDefault="0087135B" w:rsidP="0087135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IV. 30-31</w:t>
            </w:r>
          </w:p>
          <w:p w:rsidR="006E1D6D" w:rsidRDefault="0087135B" w:rsidP="0087135B">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IV.32-33</w:t>
            </w:r>
          </w:p>
        </w:tc>
        <w:tc>
          <w:tcPr>
            <w:tcW w:w="2763" w:type="dxa"/>
          </w:tcPr>
          <w:p w:rsidR="006E1D6D" w:rsidRDefault="0087135B"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5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6E1D6D">
        <w:tc>
          <w:tcPr>
            <w:tcW w:w="1188" w:type="dxa"/>
          </w:tcPr>
          <w:p w:rsidR="009F4D65" w:rsidRDefault="009F4D65" w:rsidP="009F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Oct</w:t>
            </w:r>
          </w:p>
          <w:p w:rsidR="006E1D6D" w:rsidRDefault="009F4D65" w:rsidP="009F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5</w:t>
            </w:r>
          </w:p>
        </w:tc>
        <w:tc>
          <w:tcPr>
            <w:tcW w:w="4505" w:type="dxa"/>
          </w:tcPr>
          <w:p w:rsidR="003C62D4" w:rsidRDefault="003C62D4" w:rsidP="003C62D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IV. 32-33</w:t>
            </w:r>
          </w:p>
          <w:p w:rsidR="003C62D4" w:rsidRDefault="003C62D4" w:rsidP="003C62D4">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sidR="0024261D">
              <w:rPr>
                <w:rFonts w:ascii="Times New Roman" w:hAnsi="Times New Roman" w:cs="Times New Roman"/>
                <w:sz w:val="24"/>
                <w:szCs w:val="24"/>
              </w:rPr>
              <w:t>IV.3</w:t>
            </w:r>
            <w:r>
              <w:rPr>
                <w:rFonts w:ascii="Times New Roman" w:hAnsi="Times New Roman" w:cs="Times New Roman"/>
                <w:sz w:val="24"/>
                <w:szCs w:val="24"/>
              </w:rPr>
              <w:t>4-35</w:t>
            </w:r>
          </w:p>
          <w:p w:rsidR="006E1D6D" w:rsidRDefault="003C62D4" w:rsidP="003C62D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Discuss: Caesar’s public image and his portrayal of himself in his commentary</w:t>
            </w:r>
          </w:p>
        </w:tc>
        <w:tc>
          <w:tcPr>
            <w:tcW w:w="2763" w:type="dxa"/>
          </w:tcPr>
          <w:p w:rsidR="006E1D6D" w:rsidRDefault="0087135B" w:rsidP="00111BA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5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6E1D6D">
        <w:tc>
          <w:tcPr>
            <w:tcW w:w="1188" w:type="dxa"/>
          </w:tcPr>
          <w:p w:rsidR="009F4D65" w:rsidRDefault="009F4D65" w:rsidP="009F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Oct</w:t>
            </w:r>
          </w:p>
          <w:p w:rsidR="006E1D6D" w:rsidRDefault="009F4D65" w:rsidP="009F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5</w:t>
            </w:r>
          </w:p>
        </w:tc>
        <w:tc>
          <w:tcPr>
            <w:tcW w:w="4505" w:type="dxa"/>
          </w:tcPr>
          <w:p w:rsidR="00B073D7" w:rsidRPr="00111BAA" w:rsidRDefault="00B073D7" w:rsidP="00B073D7">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TEST: Book IV </w:t>
            </w:r>
            <w:r>
              <w:rPr>
                <w:rFonts w:ascii="Times New Roman" w:hAnsi="Times New Roman" w:cs="Times New Roman"/>
                <w:sz w:val="24"/>
                <w:szCs w:val="24"/>
              </w:rPr>
              <w:t>(including literal translation, essays, sight passage)</w:t>
            </w:r>
          </w:p>
          <w:p w:rsidR="006E1D6D" w:rsidRDefault="006E1D6D" w:rsidP="00F34F57">
            <w:pPr>
              <w:widowControl w:val="0"/>
              <w:autoSpaceDE w:val="0"/>
              <w:autoSpaceDN w:val="0"/>
              <w:adjustRightInd w:val="0"/>
              <w:rPr>
                <w:rFonts w:ascii="Times New Roman" w:hAnsi="Times New Roman" w:cs="Times New Roman"/>
                <w:sz w:val="24"/>
                <w:szCs w:val="24"/>
              </w:rPr>
            </w:pPr>
          </w:p>
        </w:tc>
        <w:tc>
          <w:tcPr>
            <w:tcW w:w="2763" w:type="dxa"/>
          </w:tcPr>
          <w:p w:rsidR="006E1D6D" w:rsidRDefault="0087135B"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5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B073D7">
        <w:tc>
          <w:tcPr>
            <w:tcW w:w="1188" w:type="dxa"/>
          </w:tcPr>
          <w:p w:rsidR="00CD26A3" w:rsidRDefault="00CD26A3" w:rsidP="00CD26A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Oct</w:t>
            </w:r>
          </w:p>
          <w:p w:rsidR="00B073D7" w:rsidRDefault="00CD26A3" w:rsidP="00CD26A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6</w:t>
            </w:r>
          </w:p>
        </w:tc>
        <w:tc>
          <w:tcPr>
            <w:tcW w:w="4505" w:type="dxa"/>
          </w:tcPr>
          <w:p w:rsidR="0024261D" w:rsidRDefault="00B073D7" w:rsidP="00B073D7">
            <w:pPr>
              <w:widowControl w:val="0"/>
              <w:autoSpaceDE w:val="0"/>
              <w:autoSpaceDN w:val="0"/>
              <w:adjustRightInd w:val="0"/>
              <w:rPr>
                <w:rFonts w:ascii="Times New Roman" w:hAnsi="Times New Roman" w:cs="Times New Roman"/>
                <w:i/>
                <w:sz w:val="24"/>
                <w:szCs w:val="24"/>
              </w:rPr>
            </w:pPr>
            <w:r>
              <w:rPr>
                <w:rFonts w:ascii="Times New Roman" w:hAnsi="Times New Roman" w:cs="Times New Roman"/>
                <w:sz w:val="24"/>
                <w:szCs w:val="24"/>
              </w:rPr>
              <w:t xml:space="preserve">Sight passage: Pliny, </w:t>
            </w:r>
            <w:r>
              <w:rPr>
                <w:rFonts w:ascii="Times New Roman" w:hAnsi="Times New Roman" w:cs="Times New Roman"/>
                <w:i/>
                <w:sz w:val="24"/>
                <w:szCs w:val="24"/>
              </w:rPr>
              <w:t>Vesuvius letters</w:t>
            </w:r>
          </w:p>
          <w:p w:rsidR="00B073D7" w:rsidRPr="0024261D" w:rsidRDefault="0024261D" w:rsidP="00B073D7">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V.24</w:t>
            </w:r>
          </w:p>
        </w:tc>
        <w:tc>
          <w:tcPr>
            <w:tcW w:w="2763" w:type="dxa"/>
          </w:tcPr>
          <w:p w:rsidR="00B073D7" w:rsidRDefault="0024261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5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B073D7">
        <w:tc>
          <w:tcPr>
            <w:tcW w:w="1188" w:type="dxa"/>
          </w:tcPr>
          <w:p w:rsidR="00CD26A3" w:rsidRDefault="00CD26A3" w:rsidP="00CD26A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Oct</w:t>
            </w:r>
          </w:p>
          <w:p w:rsidR="00B073D7" w:rsidRDefault="00CD26A3" w:rsidP="00CD26A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6</w:t>
            </w:r>
          </w:p>
        </w:tc>
        <w:tc>
          <w:tcPr>
            <w:tcW w:w="4505" w:type="dxa"/>
          </w:tcPr>
          <w:p w:rsidR="0024261D" w:rsidRDefault="0024261D" w:rsidP="0024261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V.24</w:t>
            </w:r>
          </w:p>
          <w:p w:rsidR="00B073D7" w:rsidRPr="0024261D" w:rsidRDefault="0024261D" w:rsidP="00B073D7">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V.25-26</w:t>
            </w:r>
          </w:p>
        </w:tc>
        <w:tc>
          <w:tcPr>
            <w:tcW w:w="2763" w:type="dxa"/>
          </w:tcPr>
          <w:p w:rsidR="00B073D7" w:rsidRDefault="0024261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6 (E</w:t>
            </w:r>
            <w:r w:rsidR="008A240F">
              <w:rPr>
                <w:rFonts w:ascii="Times New Roman" w:hAnsi="Times New Roman" w:cs="Times New Roman"/>
                <w:sz w:val="24"/>
                <w:szCs w:val="24"/>
              </w:rPr>
              <w:t>nglish</w:t>
            </w:r>
            <w:r>
              <w:rPr>
                <w:rFonts w:ascii="Times New Roman" w:hAnsi="Times New Roman" w:cs="Times New Roman"/>
                <w:sz w:val="24"/>
                <w:szCs w:val="24"/>
              </w:rPr>
              <w:t>)</w:t>
            </w:r>
          </w:p>
        </w:tc>
      </w:tr>
      <w:tr w:rsidR="00B073D7">
        <w:tc>
          <w:tcPr>
            <w:tcW w:w="1188" w:type="dxa"/>
          </w:tcPr>
          <w:p w:rsidR="00CD26A3" w:rsidRDefault="00CD26A3" w:rsidP="00CD26A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Oct</w:t>
            </w:r>
          </w:p>
          <w:p w:rsidR="00B073D7" w:rsidRDefault="00CD26A3" w:rsidP="00CD26A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7</w:t>
            </w:r>
          </w:p>
        </w:tc>
        <w:tc>
          <w:tcPr>
            <w:tcW w:w="4505" w:type="dxa"/>
          </w:tcPr>
          <w:p w:rsidR="0024261D" w:rsidRDefault="0024261D" w:rsidP="0024261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V.25-26</w:t>
            </w:r>
          </w:p>
          <w:p w:rsidR="00B073D7" w:rsidRDefault="0024261D" w:rsidP="0024261D">
            <w:pPr>
              <w:widowControl w:val="0"/>
              <w:autoSpaceDE w:val="0"/>
              <w:autoSpaceDN w:val="0"/>
              <w:adjustRightInd w:val="0"/>
              <w:rPr>
                <w:rFonts w:ascii="Times New Roman" w:hAnsi="Times New Roman" w:cs="Times New Roman"/>
                <w:b/>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V.27</w:t>
            </w:r>
          </w:p>
        </w:tc>
        <w:tc>
          <w:tcPr>
            <w:tcW w:w="2763" w:type="dxa"/>
          </w:tcPr>
          <w:p w:rsidR="00400A5A" w:rsidRDefault="0024261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6 (E</w:t>
            </w:r>
            <w:r w:rsidR="008A240F">
              <w:rPr>
                <w:rFonts w:ascii="Times New Roman" w:hAnsi="Times New Roman" w:cs="Times New Roman"/>
                <w:sz w:val="24"/>
                <w:szCs w:val="24"/>
              </w:rPr>
              <w:t>nglish</w:t>
            </w:r>
            <w:r>
              <w:rPr>
                <w:rFonts w:ascii="Times New Roman" w:hAnsi="Times New Roman" w:cs="Times New Roman"/>
                <w:sz w:val="24"/>
                <w:szCs w:val="24"/>
              </w:rPr>
              <w:t>)</w:t>
            </w:r>
          </w:p>
          <w:p w:rsidR="00B073D7" w:rsidRDefault="00400A5A"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Essay # 2 Due Monday</w:t>
            </w:r>
          </w:p>
        </w:tc>
      </w:tr>
      <w:tr w:rsidR="00B073D7">
        <w:tc>
          <w:tcPr>
            <w:tcW w:w="1188" w:type="dxa"/>
          </w:tcPr>
          <w:p w:rsidR="00CD26A3" w:rsidRDefault="00CD26A3" w:rsidP="00CD26A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Oct</w:t>
            </w:r>
          </w:p>
          <w:p w:rsidR="00B073D7" w:rsidRDefault="00CD26A3" w:rsidP="00CD26A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7</w:t>
            </w:r>
          </w:p>
        </w:tc>
        <w:tc>
          <w:tcPr>
            <w:tcW w:w="4505" w:type="dxa"/>
          </w:tcPr>
          <w:p w:rsidR="003D0CCE" w:rsidRDefault="003D0CCE" w:rsidP="003D0C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Discuss: Roman citizenship and views of non-Romans</w:t>
            </w:r>
          </w:p>
          <w:p w:rsidR="003D0CCE" w:rsidRDefault="003D0CCE" w:rsidP="003D0C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V.27</w:t>
            </w:r>
          </w:p>
          <w:p w:rsidR="00B073D7" w:rsidRDefault="003D0CCE" w:rsidP="003D0CCE">
            <w:pPr>
              <w:widowControl w:val="0"/>
              <w:autoSpaceDE w:val="0"/>
              <w:autoSpaceDN w:val="0"/>
              <w:adjustRightInd w:val="0"/>
              <w:rPr>
                <w:rFonts w:ascii="Times New Roman" w:hAnsi="Times New Roman" w:cs="Times New Roman"/>
                <w:b/>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V.28-29</w:t>
            </w:r>
          </w:p>
        </w:tc>
        <w:tc>
          <w:tcPr>
            <w:tcW w:w="2763" w:type="dxa"/>
          </w:tcPr>
          <w:p w:rsidR="00B073D7" w:rsidRDefault="0024261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6 (E</w:t>
            </w:r>
            <w:r w:rsidR="008A240F">
              <w:rPr>
                <w:rFonts w:ascii="Times New Roman" w:hAnsi="Times New Roman" w:cs="Times New Roman"/>
                <w:sz w:val="24"/>
                <w:szCs w:val="24"/>
              </w:rPr>
              <w:t>nglish</w:t>
            </w:r>
            <w:r>
              <w:rPr>
                <w:rFonts w:ascii="Times New Roman" w:hAnsi="Times New Roman" w:cs="Times New Roman"/>
                <w:sz w:val="24"/>
                <w:szCs w:val="24"/>
              </w:rPr>
              <w:t>)</w:t>
            </w:r>
          </w:p>
          <w:p w:rsidR="00400A5A" w:rsidRDefault="00400A5A" w:rsidP="00F34F57">
            <w:pPr>
              <w:widowControl w:val="0"/>
              <w:autoSpaceDE w:val="0"/>
              <w:autoSpaceDN w:val="0"/>
              <w:adjustRightInd w:val="0"/>
              <w:rPr>
                <w:rFonts w:ascii="Times New Roman" w:hAnsi="Times New Roman" w:cs="Times New Roman"/>
                <w:sz w:val="24"/>
                <w:szCs w:val="24"/>
              </w:rPr>
            </w:pPr>
          </w:p>
          <w:p w:rsidR="00400A5A" w:rsidRDefault="00400A5A" w:rsidP="00F34F57">
            <w:pPr>
              <w:widowControl w:val="0"/>
              <w:autoSpaceDE w:val="0"/>
              <w:autoSpaceDN w:val="0"/>
              <w:adjustRightInd w:val="0"/>
              <w:rPr>
                <w:rFonts w:ascii="Times New Roman" w:hAnsi="Times New Roman" w:cs="Times New Roman"/>
                <w:sz w:val="24"/>
                <w:szCs w:val="24"/>
              </w:rPr>
            </w:pPr>
          </w:p>
        </w:tc>
      </w:tr>
    </w:tbl>
    <w:p w:rsidR="003937DE" w:rsidRDefault="003937DE" w:rsidP="00F34F57">
      <w:pPr>
        <w:widowControl w:val="0"/>
        <w:autoSpaceDE w:val="0"/>
        <w:autoSpaceDN w:val="0"/>
        <w:adjustRightInd w:val="0"/>
        <w:spacing w:after="0" w:line="240" w:lineRule="auto"/>
        <w:rPr>
          <w:rFonts w:ascii="Times New Roman" w:hAnsi="Times New Roman" w:cs="Times New Roman"/>
          <w:sz w:val="24"/>
          <w:szCs w:val="24"/>
        </w:rPr>
      </w:pPr>
    </w:p>
    <w:p w:rsidR="00A33927" w:rsidRDefault="003937DE" w:rsidP="00F34F57">
      <w:pPr>
        <w:widowControl w:val="0"/>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Unless otherwise specified, students should always prepare their vocabulary and review the day’s passage. See Procedure</w:t>
      </w:r>
      <w:r w:rsidR="008A240F">
        <w:rPr>
          <w:rFonts w:ascii="Times New Roman" w:hAnsi="Times New Roman" w:cs="Times New Roman"/>
          <w:sz w:val="24"/>
          <w:szCs w:val="24"/>
        </w:rPr>
        <w:t>s</w:t>
      </w:r>
      <w:r w:rsidR="00D40CAD">
        <w:rPr>
          <w:rFonts w:ascii="Times New Roman" w:hAnsi="Times New Roman" w:cs="Times New Roman"/>
          <w:sz w:val="24"/>
          <w:szCs w:val="24"/>
        </w:rPr>
        <w:t xml:space="preserve">: </w:t>
      </w:r>
      <w:r>
        <w:rPr>
          <w:rFonts w:ascii="Times New Roman" w:hAnsi="Times New Roman" w:cs="Times New Roman"/>
          <w:sz w:val="24"/>
          <w:szCs w:val="24"/>
        </w:rPr>
        <w:t xml:space="preserve">Student Preparation at Home </w:t>
      </w:r>
      <w:r>
        <w:rPr>
          <w:rFonts w:ascii="Times New Roman" w:hAnsi="Times New Roman" w:cs="Times New Roman"/>
          <w:i/>
          <w:sz w:val="24"/>
          <w:szCs w:val="24"/>
        </w:rPr>
        <w:t>supra.</w:t>
      </w:r>
    </w:p>
    <w:p w:rsidR="00A33927" w:rsidRDefault="00A33927" w:rsidP="00F34F57">
      <w:pPr>
        <w:widowControl w:val="0"/>
        <w:autoSpaceDE w:val="0"/>
        <w:autoSpaceDN w:val="0"/>
        <w:adjustRightInd w:val="0"/>
        <w:spacing w:after="0" w:line="240" w:lineRule="auto"/>
        <w:rPr>
          <w:rFonts w:ascii="Times New Roman" w:hAnsi="Times New Roman" w:cs="Times New Roman"/>
          <w:sz w:val="24"/>
          <w:szCs w:val="24"/>
        </w:rPr>
      </w:pPr>
    </w:p>
    <w:p w:rsidR="004947EE" w:rsidRDefault="004947EE" w:rsidP="00F34F57">
      <w:pPr>
        <w:widowControl w:val="0"/>
        <w:autoSpaceDE w:val="0"/>
        <w:autoSpaceDN w:val="0"/>
        <w:adjustRightInd w:val="0"/>
        <w:spacing w:after="0" w:line="240" w:lineRule="auto"/>
        <w:rPr>
          <w:rFonts w:ascii="Times New Roman" w:hAnsi="Times New Roman" w:cs="Times New Roman"/>
          <w:sz w:val="24"/>
          <w:szCs w:val="24"/>
        </w:rPr>
      </w:pPr>
    </w:p>
    <w:p w:rsidR="004947EE" w:rsidRDefault="004947EE" w:rsidP="00F34F57">
      <w:pPr>
        <w:widowControl w:val="0"/>
        <w:autoSpaceDE w:val="0"/>
        <w:autoSpaceDN w:val="0"/>
        <w:adjustRightInd w:val="0"/>
        <w:spacing w:after="0" w:line="240" w:lineRule="auto"/>
        <w:rPr>
          <w:rFonts w:ascii="Times New Roman" w:hAnsi="Times New Roman" w:cs="Times New Roman"/>
          <w:sz w:val="24"/>
          <w:szCs w:val="24"/>
        </w:rPr>
      </w:pPr>
    </w:p>
    <w:p w:rsidR="00A33927" w:rsidRDefault="00A33927" w:rsidP="00F34F57">
      <w:pPr>
        <w:widowControl w:val="0"/>
        <w:autoSpaceDE w:val="0"/>
        <w:autoSpaceDN w:val="0"/>
        <w:adjustRightInd w:val="0"/>
        <w:spacing w:after="0" w:line="240" w:lineRule="auto"/>
        <w:rPr>
          <w:rFonts w:ascii="Times New Roman" w:hAnsi="Times New Roman" w:cs="Times New Roman"/>
          <w:sz w:val="24"/>
          <w:szCs w:val="24"/>
        </w:rPr>
      </w:pPr>
    </w:p>
    <w:p w:rsidR="00A33927" w:rsidRDefault="00A33927" w:rsidP="00F34F57">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0BF"/>
      </w:tblPr>
      <w:tblGrid>
        <w:gridCol w:w="1188"/>
        <w:gridCol w:w="4505"/>
        <w:gridCol w:w="2763"/>
      </w:tblGrid>
      <w:tr w:rsidR="008B5D99">
        <w:tc>
          <w:tcPr>
            <w:tcW w:w="8456" w:type="dxa"/>
            <w:gridSpan w:val="3"/>
            <w:shd w:val="clear" w:color="auto" w:fill="B6DDE8" w:themeFill="accent5" w:themeFillTint="66"/>
          </w:tcPr>
          <w:p w:rsidR="008B5D99" w:rsidRDefault="008B5D99" w:rsidP="008B5D9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2nd</w:t>
            </w:r>
            <w:r w:rsidRPr="00A75815">
              <w:rPr>
                <w:rFonts w:ascii="Times New Roman" w:hAnsi="Times New Roman" w:cs="Times New Roman"/>
                <w:b/>
                <w:sz w:val="24"/>
                <w:szCs w:val="24"/>
              </w:rPr>
              <w:t xml:space="preserve"> QUARTER</w:t>
            </w:r>
          </w:p>
        </w:tc>
      </w:tr>
      <w:tr w:rsidR="007D4A30">
        <w:tc>
          <w:tcPr>
            <w:tcW w:w="1188" w:type="dxa"/>
            <w:shd w:val="clear" w:color="auto" w:fill="B6DDE8" w:themeFill="accent5" w:themeFillTint="66"/>
          </w:tcPr>
          <w:p w:rsidR="007D4A30" w:rsidRPr="00A75815" w:rsidRDefault="007D4A30" w:rsidP="00F34F57">
            <w:pPr>
              <w:widowControl w:val="0"/>
              <w:autoSpaceDE w:val="0"/>
              <w:autoSpaceDN w:val="0"/>
              <w:adjustRightInd w:val="0"/>
              <w:rPr>
                <w:rFonts w:ascii="Times New Roman" w:hAnsi="Times New Roman" w:cs="Times New Roman"/>
                <w:b/>
                <w:sz w:val="24"/>
                <w:szCs w:val="24"/>
              </w:rPr>
            </w:pPr>
            <w:r w:rsidRPr="00A75815">
              <w:rPr>
                <w:rFonts w:ascii="Times New Roman" w:hAnsi="Times New Roman" w:cs="Times New Roman"/>
                <w:b/>
                <w:sz w:val="24"/>
                <w:szCs w:val="24"/>
              </w:rPr>
              <w:t>DATE</w:t>
            </w:r>
          </w:p>
        </w:tc>
        <w:tc>
          <w:tcPr>
            <w:tcW w:w="4505" w:type="dxa"/>
            <w:shd w:val="clear" w:color="auto" w:fill="B6DDE8" w:themeFill="accent5" w:themeFillTint="66"/>
          </w:tcPr>
          <w:p w:rsidR="007D4A30" w:rsidRPr="00A75815" w:rsidRDefault="007D4A30" w:rsidP="00F34F57">
            <w:pPr>
              <w:widowControl w:val="0"/>
              <w:autoSpaceDE w:val="0"/>
              <w:autoSpaceDN w:val="0"/>
              <w:adjustRightInd w:val="0"/>
              <w:rPr>
                <w:rFonts w:ascii="Times New Roman" w:hAnsi="Times New Roman" w:cs="Times New Roman"/>
                <w:b/>
                <w:sz w:val="24"/>
                <w:szCs w:val="24"/>
              </w:rPr>
            </w:pPr>
            <w:r w:rsidRPr="00A75815">
              <w:rPr>
                <w:rFonts w:ascii="Times New Roman" w:hAnsi="Times New Roman" w:cs="Times New Roman"/>
                <w:b/>
                <w:sz w:val="24"/>
                <w:szCs w:val="24"/>
              </w:rPr>
              <w:t>CLASSWORK/READING</w:t>
            </w:r>
          </w:p>
        </w:tc>
        <w:tc>
          <w:tcPr>
            <w:tcW w:w="2763" w:type="dxa"/>
            <w:shd w:val="clear" w:color="auto" w:fill="B6DDE8" w:themeFill="accent5" w:themeFillTint="66"/>
          </w:tcPr>
          <w:p w:rsidR="007D4A30" w:rsidRPr="00A75815" w:rsidRDefault="007D4A30" w:rsidP="00F34F57">
            <w:pPr>
              <w:widowControl w:val="0"/>
              <w:autoSpaceDE w:val="0"/>
              <w:autoSpaceDN w:val="0"/>
              <w:adjustRightInd w:val="0"/>
              <w:rPr>
                <w:rFonts w:ascii="Times New Roman" w:hAnsi="Times New Roman" w:cs="Times New Roman"/>
                <w:b/>
                <w:sz w:val="24"/>
                <w:szCs w:val="24"/>
              </w:rPr>
            </w:pPr>
            <w:r w:rsidRPr="00A75815">
              <w:rPr>
                <w:rFonts w:ascii="Times New Roman" w:hAnsi="Times New Roman" w:cs="Times New Roman"/>
                <w:b/>
                <w:sz w:val="24"/>
                <w:szCs w:val="24"/>
              </w:rPr>
              <w:t>HOMEWORK</w:t>
            </w:r>
          </w:p>
        </w:tc>
      </w:tr>
      <w:tr w:rsidR="007D4A30">
        <w:tc>
          <w:tcPr>
            <w:tcW w:w="1188" w:type="dxa"/>
          </w:tcPr>
          <w:p w:rsidR="00137D04" w:rsidRDefault="00137D04" w:rsidP="00137D0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Oct</w:t>
            </w:r>
          </w:p>
          <w:p w:rsidR="007D4A30" w:rsidRDefault="00137D04" w:rsidP="00137D0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8</w:t>
            </w:r>
          </w:p>
        </w:tc>
        <w:tc>
          <w:tcPr>
            <w:tcW w:w="4505" w:type="dxa"/>
          </w:tcPr>
          <w:p w:rsidR="00D359D3" w:rsidRDefault="00D359D3"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Sight passage: Catullus poems 49 &amp; 57</w:t>
            </w:r>
          </w:p>
          <w:p w:rsidR="00D359D3" w:rsidRDefault="00D359D3" w:rsidP="00D359D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V.28-29</w:t>
            </w:r>
          </w:p>
          <w:p w:rsidR="007D4A30" w:rsidRDefault="00D359D3" w:rsidP="00D359D3">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V.30-31</w:t>
            </w:r>
          </w:p>
        </w:tc>
        <w:tc>
          <w:tcPr>
            <w:tcW w:w="2763" w:type="dxa"/>
          </w:tcPr>
          <w:p w:rsidR="007D4A30" w:rsidRDefault="00D359D3"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6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7D4A30">
        <w:tc>
          <w:tcPr>
            <w:tcW w:w="1188" w:type="dxa"/>
          </w:tcPr>
          <w:p w:rsidR="00137D04" w:rsidRDefault="00137D04" w:rsidP="00137D0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Nov</w:t>
            </w:r>
          </w:p>
          <w:p w:rsidR="007D4A30" w:rsidRDefault="00137D04" w:rsidP="00137D0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8</w:t>
            </w:r>
          </w:p>
        </w:tc>
        <w:tc>
          <w:tcPr>
            <w:tcW w:w="4505" w:type="dxa"/>
          </w:tcPr>
          <w:p w:rsidR="00465868" w:rsidRDefault="00C07D60" w:rsidP="00F34F57">
            <w:pPr>
              <w:widowControl w:val="0"/>
              <w:autoSpaceDE w:val="0"/>
              <w:autoSpaceDN w:val="0"/>
              <w:adjustRightInd w:val="0"/>
              <w:rPr>
                <w:rFonts w:ascii="Times New Roman" w:hAnsi="Times New Roman" w:cs="Times New Roman"/>
                <w:sz w:val="24"/>
                <w:szCs w:val="24"/>
              </w:rPr>
            </w:pPr>
            <w:r w:rsidRPr="00F61CAC">
              <w:rPr>
                <w:rFonts w:ascii="Times New Roman" w:hAnsi="Times New Roman" w:cs="Times New Roman"/>
                <w:b/>
                <w:sz w:val="24"/>
                <w:szCs w:val="24"/>
              </w:rPr>
              <w:t>QUIZ:</w:t>
            </w:r>
            <w:r w:rsidR="00465868">
              <w:rPr>
                <w:rFonts w:ascii="Times New Roman" w:hAnsi="Times New Roman" w:cs="Times New Roman"/>
                <w:b/>
                <w:sz w:val="24"/>
                <w:szCs w:val="24"/>
              </w:rPr>
              <w:t xml:space="preserve"> Book V</w:t>
            </w:r>
            <w:r w:rsidRPr="00F61CAC">
              <w:rPr>
                <w:rFonts w:ascii="Times New Roman" w:hAnsi="Times New Roman" w:cs="Times New Roman"/>
                <w:b/>
                <w:sz w:val="24"/>
                <w:szCs w:val="24"/>
              </w:rPr>
              <w:t xml:space="preserve"> </w:t>
            </w:r>
            <w:r w:rsidR="00465868">
              <w:rPr>
                <w:rFonts w:ascii="Times New Roman" w:hAnsi="Times New Roman" w:cs="Times New Roman"/>
                <w:b/>
                <w:sz w:val="24"/>
                <w:szCs w:val="24"/>
              </w:rPr>
              <w:t>(</w:t>
            </w:r>
            <w:r w:rsidRPr="00465868">
              <w:rPr>
                <w:rFonts w:ascii="Times New Roman" w:hAnsi="Times New Roman" w:cs="Times New Roman"/>
                <w:sz w:val="24"/>
                <w:szCs w:val="24"/>
              </w:rPr>
              <w:t>In-class essay</w:t>
            </w:r>
            <w:r w:rsidR="00465868">
              <w:rPr>
                <w:rFonts w:ascii="Times New Roman" w:hAnsi="Times New Roman" w:cs="Times New Roman"/>
                <w:sz w:val="24"/>
                <w:szCs w:val="24"/>
              </w:rPr>
              <w:t>)</w:t>
            </w:r>
          </w:p>
          <w:p w:rsidR="00465868" w:rsidRDefault="007336AE" w:rsidP="0046586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V.30-31</w:t>
            </w:r>
          </w:p>
          <w:p w:rsidR="007D4A30" w:rsidRDefault="00465868" w:rsidP="007336AE">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sidR="007336AE">
              <w:rPr>
                <w:rFonts w:ascii="Times New Roman" w:hAnsi="Times New Roman" w:cs="Times New Roman"/>
                <w:sz w:val="24"/>
                <w:szCs w:val="24"/>
              </w:rPr>
              <w:t>V.32-33</w:t>
            </w:r>
          </w:p>
        </w:tc>
        <w:tc>
          <w:tcPr>
            <w:tcW w:w="2763" w:type="dxa"/>
          </w:tcPr>
          <w:p w:rsidR="007D4A30" w:rsidRDefault="00D359D3"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6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137D04" w:rsidRDefault="00137D04" w:rsidP="00137D0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Nov</w:t>
            </w:r>
          </w:p>
          <w:p w:rsidR="00A102D3" w:rsidRDefault="00137D04" w:rsidP="00137D0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8</w:t>
            </w:r>
          </w:p>
        </w:tc>
        <w:tc>
          <w:tcPr>
            <w:tcW w:w="4505" w:type="dxa"/>
          </w:tcPr>
          <w:p w:rsidR="007336AE" w:rsidRDefault="007336AE" w:rsidP="007336A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w:t>
            </w:r>
            <w:r w:rsidR="00363C99">
              <w:rPr>
                <w:rFonts w:ascii="Times New Roman" w:hAnsi="Times New Roman" w:cs="Times New Roman"/>
                <w:sz w:val="24"/>
                <w:szCs w:val="24"/>
              </w:rPr>
              <w:t>32-33</w:t>
            </w:r>
          </w:p>
          <w:p w:rsidR="00A102D3" w:rsidRDefault="007336AE" w:rsidP="00363C99">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w:t>
            </w:r>
            <w:r w:rsidR="00363C99">
              <w:rPr>
                <w:rFonts w:ascii="Times New Roman" w:hAnsi="Times New Roman" w:cs="Times New Roman"/>
                <w:sz w:val="24"/>
                <w:szCs w:val="24"/>
              </w:rPr>
              <w:t>34-35</w:t>
            </w:r>
          </w:p>
        </w:tc>
        <w:tc>
          <w:tcPr>
            <w:tcW w:w="2763" w:type="dxa"/>
          </w:tcPr>
          <w:p w:rsidR="00A102D3" w:rsidRDefault="00D359D3"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6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C024E" w:rsidRDefault="00EC024E"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Nov </w:t>
            </w:r>
          </w:p>
          <w:p w:rsidR="00A102D3" w:rsidRDefault="00EC024E"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9</w:t>
            </w:r>
          </w:p>
        </w:tc>
        <w:tc>
          <w:tcPr>
            <w:tcW w:w="4505" w:type="dxa"/>
          </w:tcPr>
          <w:p w:rsidR="00363C99" w:rsidRPr="00111BAA" w:rsidRDefault="00363C99" w:rsidP="00363C99">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TEST: Book V</w:t>
            </w:r>
            <w:r w:rsidR="00A36B96">
              <w:rPr>
                <w:rFonts w:ascii="Times New Roman" w:hAnsi="Times New Roman" w:cs="Times New Roman"/>
                <w:b/>
                <w:sz w:val="24"/>
                <w:szCs w:val="24"/>
              </w:rPr>
              <w:t>. 24-33</w:t>
            </w:r>
            <w:r>
              <w:rPr>
                <w:rFonts w:ascii="Times New Roman" w:hAnsi="Times New Roman" w:cs="Times New Roman"/>
                <w:b/>
                <w:sz w:val="24"/>
                <w:szCs w:val="24"/>
              </w:rPr>
              <w:t xml:space="preserve"> </w:t>
            </w:r>
            <w:r>
              <w:rPr>
                <w:rFonts w:ascii="Times New Roman" w:hAnsi="Times New Roman" w:cs="Times New Roman"/>
                <w:sz w:val="24"/>
                <w:szCs w:val="24"/>
              </w:rPr>
              <w:t>(including literal translation, essays, sight passage)</w:t>
            </w:r>
          </w:p>
          <w:p w:rsidR="00A102D3" w:rsidRDefault="00A102D3" w:rsidP="00F34F57">
            <w:pPr>
              <w:widowControl w:val="0"/>
              <w:autoSpaceDE w:val="0"/>
              <w:autoSpaceDN w:val="0"/>
              <w:adjustRightInd w:val="0"/>
              <w:rPr>
                <w:rFonts w:ascii="Times New Roman" w:hAnsi="Times New Roman" w:cs="Times New Roman"/>
                <w:sz w:val="24"/>
                <w:szCs w:val="24"/>
              </w:rPr>
            </w:pPr>
          </w:p>
        </w:tc>
        <w:tc>
          <w:tcPr>
            <w:tcW w:w="2763" w:type="dxa"/>
          </w:tcPr>
          <w:p w:rsidR="00A102D3" w:rsidRDefault="00363C9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7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C024E" w:rsidRDefault="00EC024E" w:rsidP="00EC02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Nov </w:t>
            </w:r>
          </w:p>
          <w:p w:rsidR="00A102D3" w:rsidRDefault="00EC024E" w:rsidP="00EC02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9</w:t>
            </w:r>
          </w:p>
        </w:tc>
        <w:tc>
          <w:tcPr>
            <w:tcW w:w="4505" w:type="dxa"/>
          </w:tcPr>
          <w:p w:rsidR="00F82518" w:rsidRDefault="00F82518" w:rsidP="00F8251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V.34-35</w:t>
            </w:r>
          </w:p>
          <w:p w:rsidR="00A102D3" w:rsidRDefault="00F82518" w:rsidP="00F82518">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V.36-37</w:t>
            </w:r>
          </w:p>
        </w:tc>
        <w:tc>
          <w:tcPr>
            <w:tcW w:w="2763" w:type="dxa"/>
          </w:tcPr>
          <w:p w:rsidR="00A102D3" w:rsidRDefault="00363C9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7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C024E" w:rsidRDefault="00EC024E" w:rsidP="00EC02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Nov </w:t>
            </w:r>
          </w:p>
          <w:p w:rsidR="00A102D3" w:rsidRDefault="00EC024E" w:rsidP="00EC02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10</w:t>
            </w:r>
          </w:p>
        </w:tc>
        <w:tc>
          <w:tcPr>
            <w:tcW w:w="4505" w:type="dxa"/>
          </w:tcPr>
          <w:p w:rsidR="00F82518" w:rsidRDefault="00F82518" w:rsidP="00F8251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V.36-37</w:t>
            </w:r>
          </w:p>
          <w:p w:rsidR="00A102D3" w:rsidRDefault="00F82518" w:rsidP="00F82518">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V.38-39</w:t>
            </w:r>
          </w:p>
        </w:tc>
        <w:tc>
          <w:tcPr>
            <w:tcW w:w="2763" w:type="dxa"/>
          </w:tcPr>
          <w:p w:rsidR="00A102D3" w:rsidRDefault="00363C9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7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C024E" w:rsidRDefault="00EC024E" w:rsidP="00EC02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Nov </w:t>
            </w:r>
          </w:p>
          <w:p w:rsidR="00A102D3" w:rsidRDefault="00EC024E" w:rsidP="00EC02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10</w:t>
            </w:r>
          </w:p>
        </w:tc>
        <w:tc>
          <w:tcPr>
            <w:tcW w:w="4505" w:type="dxa"/>
          </w:tcPr>
          <w:p w:rsidR="00AC07BD" w:rsidRDefault="00AC07BD" w:rsidP="00AC07B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V.38-39</w:t>
            </w:r>
          </w:p>
          <w:p w:rsidR="00A102D3" w:rsidRDefault="00AC07BD" w:rsidP="00AC07BD">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V.40-41</w:t>
            </w:r>
          </w:p>
        </w:tc>
        <w:tc>
          <w:tcPr>
            <w:tcW w:w="2763" w:type="dxa"/>
          </w:tcPr>
          <w:p w:rsidR="00A102D3" w:rsidRDefault="00363C9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7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C024E" w:rsidRDefault="00EC024E" w:rsidP="00EC02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Nov </w:t>
            </w:r>
          </w:p>
          <w:p w:rsidR="00A102D3" w:rsidRDefault="00EC024E" w:rsidP="00EC024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w:t>
            </w:r>
            <w:r w:rsidR="00E64A4B">
              <w:rPr>
                <w:rFonts w:ascii="Times New Roman" w:hAnsi="Times New Roman" w:cs="Times New Roman"/>
                <w:sz w:val="24"/>
                <w:szCs w:val="24"/>
              </w:rPr>
              <w:t>1</w:t>
            </w:r>
          </w:p>
        </w:tc>
        <w:tc>
          <w:tcPr>
            <w:tcW w:w="4505" w:type="dxa"/>
          </w:tcPr>
          <w:p w:rsidR="00A618C2" w:rsidRDefault="00A618C2" w:rsidP="00A618C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V.40-41</w:t>
            </w:r>
          </w:p>
          <w:p w:rsidR="00931AF3" w:rsidRDefault="00A618C2" w:rsidP="00931AF3">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V.42-43</w:t>
            </w:r>
            <w:r w:rsidR="00931AF3">
              <w:rPr>
                <w:rFonts w:ascii="Times New Roman" w:hAnsi="Times New Roman" w:cs="Times New Roman"/>
                <w:sz w:val="24"/>
                <w:szCs w:val="24"/>
              </w:rPr>
              <w:t xml:space="preserve"> </w:t>
            </w:r>
          </w:p>
          <w:p w:rsidR="00A102D3" w:rsidRDefault="00931AF3" w:rsidP="00931AF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Sight passage: Sallust on declining morality in Rome,</w:t>
            </w:r>
            <w:r w:rsidRPr="00931AF3">
              <w:rPr>
                <w:rFonts w:ascii="Times New Roman" w:hAnsi="Times New Roman" w:cs="Times New Roman"/>
                <w:i/>
                <w:sz w:val="24"/>
                <w:szCs w:val="24"/>
              </w:rPr>
              <w:t xml:space="preserve"> Bellum </w:t>
            </w:r>
            <w:proofErr w:type="spellStart"/>
            <w:r w:rsidRPr="00931AF3">
              <w:rPr>
                <w:rFonts w:ascii="Times New Roman" w:hAnsi="Times New Roman" w:cs="Times New Roman"/>
                <w:i/>
                <w:sz w:val="24"/>
                <w:szCs w:val="24"/>
              </w:rPr>
              <w:t>Catilinae</w:t>
            </w:r>
            <w:proofErr w:type="spellEnd"/>
            <w:r>
              <w:rPr>
                <w:rFonts w:ascii="Times New Roman" w:hAnsi="Times New Roman" w:cs="Times New Roman"/>
                <w:sz w:val="24"/>
                <w:szCs w:val="24"/>
              </w:rPr>
              <w:t xml:space="preserve"> 11-12</w:t>
            </w:r>
          </w:p>
        </w:tc>
        <w:tc>
          <w:tcPr>
            <w:tcW w:w="2763" w:type="dxa"/>
          </w:tcPr>
          <w:p w:rsidR="00A102D3" w:rsidRDefault="00363C9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7 (E</w:t>
            </w:r>
            <w:r w:rsidR="00B5333F">
              <w:rPr>
                <w:rFonts w:ascii="Times New Roman" w:hAnsi="Times New Roman" w:cs="Times New Roman"/>
                <w:sz w:val="24"/>
                <w:szCs w:val="24"/>
              </w:rPr>
              <w:t>nglish</w:t>
            </w:r>
            <w:r>
              <w:rPr>
                <w:rFonts w:ascii="Times New Roman" w:hAnsi="Times New Roman" w:cs="Times New Roman"/>
                <w:sz w:val="24"/>
                <w:szCs w:val="24"/>
              </w:rPr>
              <w:t>)</w:t>
            </w:r>
          </w:p>
          <w:p w:rsidR="00931AF3" w:rsidRDefault="00931AF3" w:rsidP="00F34F57">
            <w:pPr>
              <w:widowControl w:val="0"/>
              <w:autoSpaceDE w:val="0"/>
              <w:autoSpaceDN w:val="0"/>
              <w:adjustRightInd w:val="0"/>
              <w:rPr>
                <w:rFonts w:ascii="Times New Roman" w:hAnsi="Times New Roman" w:cs="Times New Roman"/>
                <w:sz w:val="24"/>
                <w:szCs w:val="24"/>
              </w:rPr>
            </w:pPr>
          </w:p>
          <w:p w:rsidR="00566DBA" w:rsidRDefault="00566DBA"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Essay # 3 Due Friday</w:t>
            </w:r>
          </w:p>
        </w:tc>
      </w:tr>
      <w:tr w:rsidR="00A102D3">
        <w:tc>
          <w:tcPr>
            <w:tcW w:w="1188" w:type="dxa"/>
          </w:tcPr>
          <w:p w:rsidR="00E64A4B" w:rsidRDefault="00E64A4B"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Nov </w:t>
            </w:r>
          </w:p>
          <w:p w:rsidR="00A102D3" w:rsidRDefault="00E64A4B"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11</w:t>
            </w:r>
          </w:p>
        </w:tc>
        <w:tc>
          <w:tcPr>
            <w:tcW w:w="4505" w:type="dxa"/>
          </w:tcPr>
          <w:p w:rsidR="007B6769" w:rsidRPr="00111BAA" w:rsidRDefault="007B6769" w:rsidP="007B6769">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TEST: Book V. 34-43 </w:t>
            </w:r>
            <w:r>
              <w:rPr>
                <w:rFonts w:ascii="Times New Roman" w:hAnsi="Times New Roman" w:cs="Times New Roman"/>
                <w:sz w:val="24"/>
                <w:szCs w:val="24"/>
              </w:rPr>
              <w:t>(including literal translation, essays, sight passage)</w:t>
            </w:r>
          </w:p>
          <w:p w:rsidR="00A102D3" w:rsidRDefault="00A102D3" w:rsidP="00F34F57">
            <w:pPr>
              <w:widowControl w:val="0"/>
              <w:autoSpaceDE w:val="0"/>
              <w:autoSpaceDN w:val="0"/>
              <w:adjustRightInd w:val="0"/>
              <w:rPr>
                <w:rFonts w:ascii="Times New Roman" w:hAnsi="Times New Roman" w:cs="Times New Roman"/>
                <w:sz w:val="24"/>
                <w:szCs w:val="24"/>
              </w:rPr>
            </w:pPr>
          </w:p>
        </w:tc>
        <w:tc>
          <w:tcPr>
            <w:tcW w:w="2763" w:type="dxa"/>
          </w:tcPr>
          <w:p w:rsidR="00A102D3" w:rsidRDefault="00363C9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7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64A4B" w:rsidRDefault="00E64A4B"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Dec </w:t>
            </w:r>
          </w:p>
          <w:p w:rsidR="00A102D3" w:rsidRDefault="00E64A4B"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12</w:t>
            </w:r>
          </w:p>
        </w:tc>
        <w:tc>
          <w:tcPr>
            <w:tcW w:w="4505" w:type="dxa"/>
          </w:tcPr>
          <w:p w:rsidR="00A102D3" w:rsidRPr="00D53635" w:rsidRDefault="00D53635" w:rsidP="00F34F57">
            <w:pPr>
              <w:widowControl w:val="0"/>
              <w:autoSpaceDE w:val="0"/>
              <w:autoSpaceDN w:val="0"/>
              <w:adjustRightInd w:val="0"/>
              <w:rPr>
                <w:rFonts w:ascii="Times New Roman" w:hAnsi="Times New Roman" w:cs="Times New Roman"/>
                <w:i/>
                <w:sz w:val="24"/>
                <w:szCs w:val="24"/>
              </w:rPr>
            </w:pPr>
            <w:r>
              <w:rPr>
                <w:rFonts w:ascii="Times New Roman" w:hAnsi="Times New Roman" w:cs="Times New Roman"/>
                <w:sz w:val="24"/>
                <w:szCs w:val="24"/>
              </w:rPr>
              <w:t xml:space="preserve">Discuss: Final books of </w:t>
            </w:r>
            <w:r>
              <w:rPr>
                <w:rFonts w:ascii="Times New Roman" w:hAnsi="Times New Roman" w:cs="Times New Roman"/>
                <w:i/>
                <w:sz w:val="24"/>
                <w:szCs w:val="24"/>
              </w:rPr>
              <w:t>Gallic Wars</w:t>
            </w:r>
          </w:p>
        </w:tc>
        <w:tc>
          <w:tcPr>
            <w:tcW w:w="2763" w:type="dxa"/>
          </w:tcPr>
          <w:p w:rsidR="00A102D3" w:rsidRDefault="00363C9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7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64A4B"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Dec </w:t>
            </w:r>
          </w:p>
          <w:p w:rsidR="00A102D3"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12</w:t>
            </w:r>
          </w:p>
        </w:tc>
        <w:tc>
          <w:tcPr>
            <w:tcW w:w="4505" w:type="dxa"/>
          </w:tcPr>
          <w:p w:rsidR="00D650A6" w:rsidRPr="003C1E83" w:rsidRDefault="00D650A6"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Sight passage: Cicero, </w:t>
            </w:r>
            <w:r>
              <w:rPr>
                <w:rFonts w:ascii="Times New Roman" w:hAnsi="Times New Roman" w:cs="Times New Roman"/>
                <w:i/>
                <w:sz w:val="24"/>
                <w:szCs w:val="24"/>
              </w:rPr>
              <w:t>Pr</w:t>
            </w:r>
            <w:r w:rsidR="00396C43">
              <w:rPr>
                <w:rFonts w:ascii="Times New Roman" w:hAnsi="Times New Roman" w:cs="Times New Roman"/>
                <w:i/>
                <w:sz w:val="24"/>
                <w:szCs w:val="24"/>
              </w:rPr>
              <w:t xml:space="preserve">o </w:t>
            </w:r>
            <w:proofErr w:type="spellStart"/>
            <w:r w:rsidR="00396C43">
              <w:rPr>
                <w:rFonts w:ascii="Times New Roman" w:hAnsi="Times New Roman" w:cs="Times New Roman"/>
                <w:i/>
                <w:sz w:val="24"/>
                <w:szCs w:val="24"/>
              </w:rPr>
              <w:t>Archia</w:t>
            </w:r>
            <w:proofErr w:type="spellEnd"/>
            <w:r w:rsidR="003C1E83">
              <w:rPr>
                <w:rFonts w:ascii="Times New Roman" w:hAnsi="Times New Roman" w:cs="Times New Roman"/>
                <w:sz w:val="24"/>
                <w:szCs w:val="24"/>
              </w:rPr>
              <w:t xml:space="preserve"> 1-2</w:t>
            </w:r>
          </w:p>
          <w:p w:rsidR="00A102D3" w:rsidRPr="00D650A6" w:rsidRDefault="00D650A6"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Gallic Wars</w:t>
            </w:r>
            <w:r>
              <w:rPr>
                <w:rFonts w:ascii="Times New Roman" w:hAnsi="Times New Roman" w:cs="Times New Roman"/>
                <w:sz w:val="24"/>
                <w:szCs w:val="24"/>
              </w:rPr>
              <w:t>: V.44</w:t>
            </w:r>
          </w:p>
        </w:tc>
        <w:tc>
          <w:tcPr>
            <w:tcW w:w="2763" w:type="dxa"/>
          </w:tcPr>
          <w:p w:rsidR="00A102D3" w:rsidRDefault="00D650A6"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7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64A4B"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Dec </w:t>
            </w:r>
          </w:p>
          <w:p w:rsidR="00A102D3"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13</w:t>
            </w:r>
          </w:p>
        </w:tc>
        <w:tc>
          <w:tcPr>
            <w:tcW w:w="4505" w:type="dxa"/>
          </w:tcPr>
          <w:p w:rsidR="00D650A6" w:rsidRDefault="00D650A6" w:rsidP="00D650A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V.44</w:t>
            </w:r>
          </w:p>
          <w:p w:rsidR="00A102D3" w:rsidRDefault="00D650A6" w:rsidP="00D650A6">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V.45-46</w:t>
            </w:r>
          </w:p>
        </w:tc>
        <w:tc>
          <w:tcPr>
            <w:tcW w:w="2763" w:type="dxa"/>
          </w:tcPr>
          <w:p w:rsidR="00A102D3" w:rsidRDefault="00D650A6"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GW</w:t>
            </w:r>
            <w:r>
              <w:rPr>
                <w:rFonts w:ascii="Times New Roman" w:hAnsi="Times New Roman" w:cs="Times New Roman"/>
                <w:sz w:val="24"/>
                <w:szCs w:val="24"/>
              </w:rPr>
              <w:t>: Book 7 (E</w:t>
            </w:r>
            <w:r w:rsidR="00B5333F">
              <w:rPr>
                <w:rFonts w:ascii="Times New Roman" w:hAnsi="Times New Roman" w:cs="Times New Roman"/>
                <w:sz w:val="24"/>
                <w:szCs w:val="24"/>
              </w:rPr>
              <w:t>nglish</w:t>
            </w:r>
            <w:r>
              <w:rPr>
                <w:rFonts w:ascii="Times New Roman" w:hAnsi="Times New Roman" w:cs="Times New Roman"/>
                <w:sz w:val="24"/>
                <w:szCs w:val="24"/>
              </w:rPr>
              <w:t>)</w:t>
            </w:r>
          </w:p>
          <w:p w:rsidR="00BE6994" w:rsidRDefault="00BE6994" w:rsidP="00F34F57">
            <w:pPr>
              <w:widowControl w:val="0"/>
              <w:autoSpaceDE w:val="0"/>
              <w:autoSpaceDN w:val="0"/>
              <w:adjustRightInd w:val="0"/>
              <w:rPr>
                <w:rFonts w:ascii="Times New Roman" w:hAnsi="Times New Roman" w:cs="Times New Roman"/>
                <w:sz w:val="24"/>
                <w:szCs w:val="24"/>
              </w:rPr>
            </w:pPr>
          </w:p>
          <w:p w:rsidR="000F77F7" w:rsidRDefault="000F77F7"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Essay # 4, Due Friday</w:t>
            </w:r>
          </w:p>
        </w:tc>
      </w:tr>
      <w:tr w:rsidR="00A102D3">
        <w:tc>
          <w:tcPr>
            <w:tcW w:w="1188" w:type="dxa"/>
          </w:tcPr>
          <w:p w:rsidR="00E64A4B"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Dec </w:t>
            </w:r>
          </w:p>
          <w:p w:rsidR="00A102D3"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13</w:t>
            </w:r>
          </w:p>
        </w:tc>
        <w:tc>
          <w:tcPr>
            <w:tcW w:w="4505" w:type="dxa"/>
          </w:tcPr>
          <w:p w:rsidR="00576AEC" w:rsidRDefault="00576AEC" w:rsidP="00576AE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V.45-46</w:t>
            </w:r>
          </w:p>
          <w:p w:rsidR="00A102D3" w:rsidRDefault="00576AEC" w:rsidP="00576AEC">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V.47-48</w:t>
            </w:r>
          </w:p>
        </w:tc>
        <w:tc>
          <w:tcPr>
            <w:tcW w:w="2763" w:type="dxa"/>
          </w:tcPr>
          <w:p w:rsidR="00A102D3" w:rsidRDefault="00576AEC"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A</w:t>
            </w:r>
            <w:r>
              <w:rPr>
                <w:rFonts w:ascii="Times New Roman" w:hAnsi="Times New Roman" w:cs="Times New Roman"/>
                <w:sz w:val="24"/>
                <w:szCs w:val="24"/>
              </w:rPr>
              <w:t>: Book 1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64A4B"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Dec </w:t>
            </w:r>
          </w:p>
          <w:p w:rsidR="00A102D3"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14</w:t>
            </w:r>
          </w:p>
        </w:tc>
        <w:tc>
          <w:tcPr>
            <w:tcW w:w="4505" w:type="dxa"/>
          </w:tcPr>
          <w:p w:rsidR="001D247C" w:rsidRDefault="001D247C" w:rsidP="001D247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V.47-48</w:t>
            </w:r>
          </w:p>
          <w:p w:rsidR="00A102D3" w:rsidRDefault="001D247C" w:rsidP="001D247C">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VI.13</w:t>
            </w:r>
          </w:p>
        </w:tc>
        <w:tc>
          <w:tcPr>
            <w:tcW w:w="2763" w:type="dxa"/>
          </w:tcPr>
          <w:p w:rsidR="00A102D3" w:rsidRDefault="00576AEC"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A</w:t>
            </w:r>
            <w:r>
              <w:rPr>
                <w:rFonts w:ascii="Times New Roman" w:hAnsi="Times New Roman" w:cs="Times New Roman"/>
                <w:sz w:val="24"/>
                <w:szCs w:val="24"/>
              </w:rPr>
              <w:t>: Book 1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64A4B"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Dec </w:t>
            </w:r>
          </w:p>
          <w:p w:rsidR="00A102D3"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14</w:t>
            </w:r>
          </w:p>
        </w:tc>
        <w:tc>
          <w:tcPr>
            <w:tcW w:w="4505" w:type="dxa"/>
          </w:tcPr>
          <w:p w:rsidR="001D247C" w:rsidRDefault="001D247C" w:rsidP="00F34F57">
            <w:pPr>
              <w:widowControl w:val="0"/>
              <w:autoSpaceDE w:val="0"/>
              <w:autoSpaceDN w:val="0"/>
              <w:adjustRightInd w:val="0"/>
              <w:rPr>
                <w:rFonts w:ascii="Times New Roman" w:hAnsi="Times New Roman" w:cs="Times New Roman"/>
                <w:b/>
                <w:sz w:val="24"/>
                <w:szCs w:val="24"/>
              </w:rPr>
            </w:pPr>
            <w:r w:rsidRPr="00F61CAC">
              <w:rPr>
                <w:rFonts w:ascii="Times New Roman" w:hAnsi="Times New Roman" w:cs="Times New Roman"/>
                <w:b/>
                <w:sz w:val="24"/>
                <w:szCs w:val="24"/>
              </w:rPr>
              <w:t>QUIZ:</w:t>
            </w:r>
            <w:r>
              <w:rPr>
                <w:rFonts w:ascii="Times New Roman" w:hAnsi="Times New Roman" w:cs="Times New Roman"/>
                <w:b/>
                <w:sz w:val="24"/>
                <w:szCs w:val="24"/>
              </w:rPr>
              <w:t xml:space="preserve"> Literal translation </w:t>
            </w:r>
            <w:r>
              <w:rPr>
                <w:rFonts w:ascii="Times New Roman" w:hAnsi="Times New Roman" w:cs="Times New Roman"/>
                <w:b/>
                <w:i/>
                <w:sz w:val="24"/>
                <w:szCs w:val="24"/>
              </w:rPr>
              <w:t>Gallic Wars</w:t>
            </w:r>
          </w:p>
          <w:p w:rsidR="001D247C" w:rsidRDefault="001D247C" w:rsidP="001D247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VI.13</w:t>
            </w:r>
          </w:p>
          <w:p w:rsidR="00A102D3" w:rsidRPr="001D247C" w:rsidRDefault="001D247C" w:rsidP="001D247C">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VI.14-15</w:t>
            </w:r>
          </w:p>
        </w:tc>
        <w:tc>
          <w:tcPr>
            <w:tcW w:w="2763" w:type="dxa"/>
          </w:tcPr>
          <w:p w:rsidR="00A102D3" w:rsidRDefault="00576AEC"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A</w:t>
            </w:r>
            <w:r>
              <w:rPr>
                <w:rFonts w:ascii="Times New Roman" w:hAnsi="Times New Roman" w:cs="Times New Roman"/>
                <w:sz w:val="24"/>
                <w:szCs w:val="24"/>
              </w:rPr>
              <w:t>: Book 1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64A4B"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Dec </w:t>
            </w:r>
          </w:p>
          <w:p w:rsidR="00A102D3"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14</w:t>
            </w:r>
          </w:p>
        </w:tc>
        <w:tc>
          <w:tcPr>
            <w:tcW w:w="4505" w:type="dxa"/>
          </w:tcPr>
          <w:p w:rsidR="001D247C" w:rsidRDefault="001D247C" w:rsidP="001D247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VI.14-15</w:t>
            </w:r>
          </w:p>
          <w:p w:rsidR="00A102D3" w:rsidRDefault="001D247C" w:rsidP="001D247C">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VI.16-17</w:t>
            </w:r>
          </w:p>
        </w:tc>
        <w:tc>
          <w:tcPr>
            <w:tcW w:w="2763" w:type="dxa"/>
          </w:tcPr>
          <w:p w:rsidR="00A102D3" w:rsidRDefault="00576AEC"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A</w:t>
            </w:r>
            <w:r>
              <w:rPr>
                <w:rFonts w:ascii="Times New Roman" w:hAnsi="Times New Roman" w:cs="Times New Roman"/>
                <w:sz w:val="24"/>
                <w:szCs w:val="24"/>
              </w:rPr>
              <w:t>: Book 1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64A4B"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Dec </w:t>
            </w:r>
          </w:p>
          <w:p w:rsidR="00A102D3"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15</w:t>
            </w:r>
          </w:p>
        </w:tc>
        <w:tc>
          <w:tcPr>
            <w:tcW w:w="4505" w:type="dxa"/>
          </w:tcPr>
          <w:p w:rsidR="001D247C" w:rsidRDefault="001D247C" w:rsidP="001D247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VI.16-17</w:t>
            </w:r>
          </w:p>
          <w:p w:rsidR="00A102D3" w:rsidRDefault="001D247C" w:rsidP="001D247C">
            <w:pPr>
              <w:widowControl w:val="0"/>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Gallic Wars: </w:t>
            </w:r>
            <w:r>
              <w:rPr>
                <w:rFonts w:ascii="Times New Roman" w:hAnsi="Times New Roman" w:cs="Times New Roman"/>
                <w:sz w:val="24"/>
                <w:szCs w:val="24"/>
              </w:rPr>
              <w:t>VI.18-19-20</w:t>
            </w:r>
          </w:p>
        </w:tc>
        <w:tc>
          <w:tcPr>
            <w:tcW w:w="2763" w:type="dxa"/>
          </w:tcPr>
          <w:p w:rsidR="00A102D3" w:rsidRDefault="00576AEC"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A</w:t>
            </w:r>
            <w:r>
              <w:rPr>
                <w:rFonts w:ascii="Times New Roman" w:hAnsi="Times New Roman" w:cs="Times New Roman"/>
                <w:sz w:val="24"/>
                <w:szCs w:val="24"/>
              </w:rPr>
              <w:t>: Book 1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A102D3">
        <w:tc>
          <w:tcPr>
            <w:tcW w:w="1188" w:type="dxa"/>
          </w:tcPr>
          <w:p w:rsidR="00E64A4B" w:rsidRDefault="00E64A4B"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Jan </w:t>
            </w:r>
          </w:p>
          <w:p w:rsidR="00A102D3" w:rsidRDefault="00E64A4B"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16</w:t>
            </w:r>
          </w:p>
        </w:tc>
        <w:tc>
          <w:tcPr>
            <w:tcW w:w="4505" w:type="dxa"/>
          </w:tcPr>
          <w:p w:rsidR="00022D6D" w:rsidRDefault="00022D6D" w:rsidP="00022D6D">
            <w:pPr>
              <w:widowControl w:val="0"/>
              <w:autoSpaceDE w:val="0"/>
              <w:autoSpaceDN w:val="0"/>
              <w:adjustRightInd w:val="0"/>
              <w:rPr>
                <w:rFonts w:ascii="Times New Roman" w:hAnsi="Times New Roman" w:cs="Times New Roman"/>
                <w:b/>
                <w:sz w:val="24"/>
                <w:szCs w:val="24"/>
              </w:rPr>
            </w:pPr>
            <w:r w:rsidRPr="00F61CAC">
              <w:rPr>
                <w:rFonts w:ascii="Times New Roman" w:hAnsi="Times New Roman" w:cs="Times New Roman"/>
                <w:b/>
                <w:sz w:val="24"/>
                <w:szCs w:val="24"/>
              </w:rPr>
              <w:t>QUIZ:</w:t>
            </w:r>
            <w:r>
              <w:rPr>
                <w:rFonts w:ascii="Times New Roman" w:hAnsi="Times New Roman" w:cs="Times New Roman"/>
                <w:b/>
                <w:sz w:val="24"/>
                <w:szCs w:val="24"/>
              </w:rPr>
              <w:t xml:space="preserve"> Literal translation </w:t>
            </w:r>
            <w:r>
              <w:rPr>
                <w:rFonts w:ascii="Times New Roman" w:hAnsi="Times New Roman" w:cs="Times New Roman"/>
                <w:b/>
                <w:i/>
                <w:sz w:val="24"/>
                <w:szCs w:val="24"/>
              </w:rPr>
              <w:t>Gallic Wars</w:t>
            </w:r>
          </w:p>
          <w:p w:rsidR="00A102D3" w:rsidRPr="00022D6D" w:rsidRDefault="00A102D3" w:rsidP="00F34F57">
            <w:pPr>
              <w:widowControl w:val="0"/>
              <w:autoSpaceDE w:val="0"/>
              <w:autoSpaceDN w:val="0"/>
              <w:adjustRightInd w:val="0"/>
              <w:rPr>
                <w:rFonts w:ascii="Times New Roman" w:hAnsi="Times New Roman" w:cs="Times New Roman"/>
                <w:sz w:val="24"/>
                <w:szCs w:val="24"/>
              </w:rPr>
            </w:pPr>
          </w:p>
        </w:tc>
        <w:tc>
          <w:tcPr>
            <w:tcW w:w="2763" w:type="dxa"/>
          </w:tcPr>
          <w:p w:rsidR="00A102D3" w:rsidRDefault="00576AEC" w:rsidP="00022D6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Read </w:t>
            </w:r>
            <w:r w:rsidRPr="00B5333F">
              <w:rPr>
                <w:rFonts w:ascii="Times New Roman" w:hAnsi="Times New Roman" w:cs="Times New Roman"/>
                <w:i/>
                <w:sz w:val="24"/>
                <w:szCs w:val="24"/>
              </w:rPr>
              <w:t>A</w:t>
            </w:r>
            <w:r>
              <w:rPr>
                <w:rFonts w:ascii="Times New Roman" w:hAnsi="Times New Roman" w:cs="Times New Roman"/>
                <w:sz w:val="24"/>
                <w:szCs w:val="24"/>
              </w:rPr>
              <w:t xml:space="preserve">: Book </w:t>
            </w:r>
            <w:r w:rsidR="00022D6D">
              <w:rPr>
                <w:rFonts w:ascii="Times New Roman" w:hAnsi="Times New Roman" w:cs="Times New Roman"/>
                <w:sz w:val="24"/>
                <w:szCs w:val="24"/>
              </w:rPr>
              <w:t>2</w:t>
            </w:r>
            <w:r>
              <w:rPr>
                <w:rFonts w:ascii="Times New Roman" w:hAnsi="Times New Roman" w:cs="Times New Roman"/>
                <w:sz w:val="24"/>
                <w:szCs w:val="24"/>
              </w:rPr>
              <w:t xml:space="preserve"> (E</w:t>
            </w:r>
            <w:r w:rsidR="00B5333F">
              <w:rPr>
                <w:rFonts w:ascii="Times New Roman" w:hAnsi="Times New Roman" w:cs="Times New Roman"/>
                <w:sz w:val="24"/>
                <w:szCs w:val="24"/>
              </w:rPr>
              <w:t>nglish</w:t>
            </w:r>
            <w:r>
              <w:rPr>
                <w:rFonts w:ascii="Times New Roman" w:hAnsi="Times New Roman" w:cs="Times New Roman"/>
                <w:sz w:val="24"/>
                <w:szCs w:val="24"/>
              </w:rPr>
              <w:t>)</w:t>
            </w:r>
          </w:p>
        </w:tc>
      </w:tr>
      <w:tr w:rsidR="00022D6D">
        <w:tc>
          <w:tcPr>
            <w:tcW w:w="1188" w:type="dxa"/>
          </w:tcPr>
          <w:p w:rsidR="00E64A4B" w:rsidRDefault="00E64A4B"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Jan </w:t>
            </w:r>
          </w:p>
          <w:p w:rsidR="00022D6D" w:rsidRDefault="00E64A4B"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17</w:t>
            </w:r>
          </w:p>
        </w:tc>
        <w:tc>
          <w:tcPr>
            <w:tcW w:w="4505" w:type="dxa"/>
          </w:tcPr>
          <w:p w:rsidR="00022D6D" w:rsidRDefault="00022D6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Review </w:t>
            </w:r>
            <w:r>
              <w:rPr>
                <w:rFonts w:ascii="Times New Roman" w:hAnsi="Times New Roman" w:cs="Times New Roman"/>
                <w:i/>
                <w:sz w:val="24"/>
                <w:szCs w:val="24"/>
              </w:rPr>
              <w:t xml:space="preserve">Gallic Wars </w:t>
            </w:r>
            <w:r>
              <w:rPr>
                <w:rFonts w:ascii="Times New Roman" w:hAnsi="Times New Roman" w:cs="Times New Roman"/>
                <w:sz w:val="24"/>
                <w:szCs w:val="24"/>
              </w:rPr>
              <w:t>Book I, IV</w:t>
            </w:r>
          </w:p>
          <w:p w:rsidR="00B61A69" w:rsidRDefault="00B61A69" w:rsidP="00F34F57">
            <w:pPr>
              <w:widowControl w:val="0"/>
              <w:autoSpaceDE w:val="0"/>
              <w:autoSpaceDN w:val="0"/>
              <w:adjustRightInd w:val="0"/>
              <w:rPr>
                <w:rFonts w:ascii="Times New Roman" w:hAnsi="Times New Roman" w:cs="Times New Roman"/>
                <w:sz w:val="24"/>
                <w:szCs w:val="24"/>
              </w:rPr>
            </w:pPr>
          </w:p>
        </w:tc>
        <w:tc>
          <w:tcPr>
            <w:tcW w:w="2763" w:type="dxa"/>
          </w:tcPr>
          <w:p w:rsidR="00022D6D" w:rsidRDefault="00022D6D">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Book 2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022D6D">
        <w:tc>
          <w:tcPr>
            <w:tcW w:w="1188" w:type="dxa"/>
          </w:tcPr>
          <w:p w:rsidR="00E64A4B"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Jan </w:t>
            </w:r>
          </w:p>
          <w:p w:rsidR="00022D6D"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17</w:t>
            </w:r>
          </w:p>
        </w:tc>
        <w:tc>
          <w:tcPr>
            <w:tcW w:w="4505" w:type="dxa"/>
          </w:tcPr>
          <w:p w:rsidR="00022D6D" w:rsidRDefault="00022D6D" w:rsidP="00022D6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Review </w:t>
            </w:r>
            <w:r>
              <w:rPr>
                <w:rFonts w:ascii="Times New Roman" w:hAnsi="Times New Roman" w:cs="Times New Roman"/>
                <w:i/>
                <w:sz w:val="24"/>
                <w:szCs w:val="24"/>
              </w:rPr>
              <w:t xml:space="preserve">Gallic Wars </w:t>
            </w:r>
            <w:r>
              <w:rPr>
                <w:rFonts w:ascii="Times New Roman" w:hAnsi="Times New Roman" w:cs="Times New Roman"/>
                <w:sz w:val="24"/>
                <w:szCs w:val="24"/>
              </w:rPr>
              <w:t>Book V, VI</w:t>
            </w:r>
          </w:p>
        </w:tc>
        <w:tc>
          <w:tcPr>
            <w:tcW w:w="2763" w:type="dxa"/>
          </w:tcPr>
          <w:p w:rsidR="00022D6D" w:rsidRDefault="00022D6D">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Book 2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022D6D">
        <w:tc>
          <w:tcPr>
            <w:tcW w:w="1188" w:type="dxa"/>
          </w:tcPr>
          <w:p w:rsidR="00E64A4B"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Jan </w:t>
            </w:r>
          </w:p>
          <w:p w:rsidR="00022D6D" w:rsidRDefault="00E64A4B" w:rsidP="00E64A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18</w:t>
            </w:r>
          </w:p>
        </w:tc>
        <w:tc>
          <w:tcPr>
            <w:tcW w:w="4505" w:type="dxa"/>
          </w:tcPr>
          <w:p w:rsidR="00022D6D" w:rsidRDefault="00022D6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[Midterms]</w:t>
            </w:r>
          </w:p>
          <w:p w:rsidR="00022D6D" w:rsidRPr="00022D6D" w:rsidRDefault="00022D6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TEST: </w:t>
            </w:r>
            <w:r>
              <w:rPr>
                <w:rFonts w:ascii="Times New Roman" w:hAnsi="Times New Roman" w:cs="Times New Roman"/>
                <w:b/>
                <w:i/>
                <w:sz w:val="24"/>
                <w:szCs w:val="24"/>
              </w:rPr>
              <w:t xml:space="preserve">Gallic Wars </w:t>
            </w:r>
            <w:r>
              <w:rPr>
                <w:rFonts w:ascii="Times New Roman" w:hAnsi="Times New Roman" w:cs="Times New Roman"/>
                <w:sz w:val="24"/>
                <w:szCs w:val="24"/>
              </w:rPr>
              <w:t>(including literal translation, essays, sight passage)</w:t>
            </w:r>
          </w:p>
        </w:tc>
        <w:tc>
          <w:tcPr>
            <w:tcW w:w="2763" w:type="dxa"/>
          </w:tcPr>
          <w:p w:rsidR="00022D6D" w:rsidRDefault="00022D6D">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Book 2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bl>
    <w:p w:rsidR="002578BA" w:rsidRDefault="002578BA" w:rsidP="00F34F57">
      <w:pPr>
        <w:widowControl w:val="0"/>
        <w:autoSpaceDE w:val="0"/>
        <w:autoSpaceDN w:val="0"/>
        <w:adjustRightInd w:val="0"/>
        <w:spacing w:after="0" w:line="240" w:lineRule="auto"/>
        <w:rPr>
          <w:rFonts w:ascii="Times New Roman" w:hAnsi="Times New Roman" w:cs="Times New Roman"/>
          <w:sz w:val="24"/>
          <w:szCs w:val="24"/>
        </w:rPr>
      </w:pPr>
    </w:p>
    <w:p w:rsidR="002578BA" w:rsidRDefault="002578BA" w:rsidP="00F34F57">
      <w:pPr>
        <w:widowControl w:val="0"/>
        <w:autoSpaceDE w:val="0"/>
        <w:autoSpaceDN w:val="0"/>
        <w:adjustRightInd w:val="0"/>
        <w:spacing w:after="0" w:line="240" w:lineRule="auto"/>
        <w:rPr>
          <w:rFonts w:ascii="Times New Roman" w:hAnsi="Times New Roman" w:cs="Times New Roman"/>
          <w:sz w:val="24"/>
          <w:szCs w:val="24"/>
        </w:rPr>
      </w:pPr>
    </w:p>
    <w:p w:rsidR="002578BA" w:rsidRDefault="002578BA" w:rsidP="00F34F57">
      <w:pPr>
        <w:widowControl w:val="0"/>
        <w:autoSpaceDE w:val="0"/>
        <w:autoSpaceDN w:val="0"/>
        <w:adjustRightInd w:val="0"/>
        <w:spacing w:after="0" w:line="240" w:lineRule="auto"/>
        <w:rPr>
          <w:rFonts w:ascii="Times New Roman" w:hAnsi="Times New Roman" w:cs="Times New Roman"/>
          <w:sz w:val="24"/>
          <w:szCs w:val="24"/>
        </w:rPr>
      </w:pPr>
    </w:p>
    <w:p w:rsidR="002578BA" w:rsidRDefault="002578BA"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0BF"/>
      </w:tblPr>
      <w:tblGrid>
        <w:gridCol w:w="1278"/>
        <w:gridCol w:w="4415"/>
        <w:gridCol w:w="2763"/>
      </w:tblGrid>
      <w:tr w:rsidR="002578BA">
        <w:tc>
          <w:tcPr>
            <w:tcW w:w="8456" w:type="dxa"/>
            <w:gridSpan w:val="3"/>
            <w:shd w:val="clear" w:color="auto" w:fill="FFFF00"/>
          </w:tcPr>
          <w:p w:rsidR="002578BA" w:rsidRPr="002578BA" w:rsidRDefault="002578BA" w:rsidP="002578BA">
            <w:pPr>
              <w:widowControl w:val="0"/>
              <w:autoSpaceDE w:val="0"/>
              <w:autoSpaceDN w:val="0"/>
              <w:adjustRightInd w:val="0"/>
              <w:jc w:val="center"/>
              <w:rPr>
                <w:rFonts w:ascii="Times New Roman" w:hAnsi="Times New Roman" w:cs="Times New Roman"/>
                <w:b/>
                <w:sz w:val="24"/>
                <w:szCs w:val="24"/>
              </w:rPr>
            </w:pPr>
            <w:r w:rsidRPr="002578BA">
              <w:rPr>
                <w:rFonts w:ascii="Times New Roman" w:hAnsi="Times New Roman" w:cs="Times New Roman"/>
                <w:b/>
                <w:sz w:val="24"/>
                <w:szCs w:val="24"/>
              </w:rPr>
              <w:t>3</w:t>
            </w:r>
            <w:r w:rsidRPr="002578BA">
              <w:rPr>
                <w:rFonts w:ascii="Times New Roman" w:hAnsi="Times New Roman" w:cs="Times New Roman"/>
                <w:b/>
                <w:sz w:val="24"/>
                <w:szCs w:val="24"/>
                <w:vertAlign w:val="superscript"/>
              </w:rPr>
              <w:t>rd</w:t>
            </w:r>
            <w:r w:rsidRPr="002578BA">
              <w:rPr>
                <w:rFonts w:ascii="Times New Roman" w:hAnsi="Times New Roman" w:cs="Times New Roman"/>
                <w:b/>
                <w:sz w:val="24"/>
                <w:szCs w:val="24"/>
              </w:rPr>
              <w:t xml:space="preserve"> QUARTER</w:t>
            </w:r>
          </w:p>
        </w:tc>
      </w:tr>
      <w:tr w:rsidR="002578BA">
        <w:tc>
          <w:tcPr>
            <w:tcW w:w="1278" w:type="dxa"/>
            <w:shd w:val="clear" w:color="auto" w:fill="FFFF00"/>
          </w:tcPr>
          <w:p w:rsidR="002578BA" w:rsidRPr="00A75815" w:rsidRDefault="002578BA" w:rsidP="00F34F57">
            <w:pPr>
              <w:widowControl w:val="0"/>
              <w:autoSpaceDE w:val="0"/>
              <w:autoSpaceDN w:val="0"/>
              <w:adjustRightInd w:val="0"/>
              <w:rPr>
                <w:rFonts w:ascii="Times New Roman" w:hAnsi="Times New Roman" w:cs="Times New Roman"/>
                <w:b/>
                <w:sz w:val="24"/>
                <w:szCs w:val="24"/>
              </w:rPr>
            </w:pPr>
            <w:r w:rsidRPr="00A75815">
              <w:rPr>
                <w:rFonts w:ascii="Times New Roman" w:hAnsi="Times New Roman" w:cs="Times New Roman"/>
                <w:b/>
                <w:sz w:val="24"/>
                <w:szCs w:val="24"/>
              </w:rPr>
              <w:t>DATE</w:t>
            </w:r>
          </w:p>
        </w:tc>
        <w:tc>
          <w:tcPr>
            <w:tcW w:w="4415" w:type="dxa"/>
            <w:shd w:val="clear" w:color="auto" w:fill="FFFF00"/>
          </w:tcPr>
          <w:p w:rsidR="002578BA" w:rsidRPr="00A75815" w:rsidRDefault="002578BA" w:rsidP="00F34F57">
            <w:pPr>
              <w:widowControl w:val="0"/>
              <w:autoSpaceDE w:val="0"/>
              <w:autoSpaceDN w:val="0"/>
              <w:adjustRightInd w:val="0"/>
              <w:rPr>
                <w:rFonts w:ascii="Times New Roman" w:hAnsi="Times New Roman" w:cs="Times New Roman"/>
                <w:b/>
                <w:sz w:val="24"/>
                <w:szCs w:val="24"/>
              </w:rPr>
            </w:pPr>
            <w:r w:rsidRPr="00A75815">
              <w:rPr>
                <w:rFonts w:ascii="Times New Roman" w:hAnsi="Times New Roman" w:cs="Times New Roman"/>
                <w:b/>
                <w:sz w:val="24"/>
                <w:szCs w:val="24"/>
              </w:rPr>
              <w:t>CLASSWORK/READING</w:t>
            </w:r>
          </w:p>
        </w:tc>
        <w:tc>
          <w:tcPr>
            <w:tcW w:w="2763" w:type="dxa"/>
            <w:shd w:val="clear" w:color="auto" w:fill="FFFF00"/>
          </w:tcPr>
          <w:p w:rsidR="002578BA" w:rsidRPr="00A75815" w:rsidRDefault="002578BA" w:rsidP="00F34F57">
            <w:pPr>
              <w:widowControl w:val="0"/>
              <w:autoSpaceDE w:val="0"/>
              <w:autoSpaceDN w:val="0"/>
              <w:adjustRightInd w:val="0"/>
              <w:rPr>
                <w:rFonts w:ascii="Times New Roman" w:hAnsi="Times New Roman" w:cs="Times New Roman"/>
                <w:b/>
                <w:sz w:val="24"/>
                <w:szCs w:val="24"/>
              </w:rPr>
            </w:pPr>
            <w:r w:rsidRPr="00A75815">
              <w:rPr>
                <w:rFonts w:ascii="Times New Roman" w:hAnsi="Times New Roman" w:cs="Times New Roman"/>
                <w:b/>
                <w:sz w:val="24"/>
                <w:szCs w:val="24"/>
              </w:rPr>
              <w:t>HOMEWORK</w:t>
            </w:r>
          </w:p>
        </w:tc>
      </w:tr>
      <w:tr w:rsidR="002578BA">
        <w:tc>
          <w:tcPr>
            <w:tcW w:w="1278" w:type="dxa"/>
          </w:tcPr>
          <w:p w:rsidR="004D51FA" w:rsidRDefault="004D51FA"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Jan </w:t>
            </w:r>
          </w:p>
          <w:p w:rsidR="002578BA" w:rsidRDefault="004D51FA"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19</w:t>
            </w:r>
          </w:p>
        </w:tc>
        <w:tc>
          <w:tcPr>
            <w:tcW w:w="4415" w:type="dxa"/>
          </w:tcPr>
          <w:p w:rsidR="002578BA" w:rsidRDefault="00603F23" w:rsidP="00F34F57">
            <w:pPr>
              <w:widowControl w:val="0"/>
              <w:autoSpaceDE w:val="0"/>
              <w:autoSpaceDN w:val="0"/>
              <w:adjustRightInd w:val="0"/>
              <w:rPr>
                <w:rFonts w:ascii="Times New Roman" w:hAnsi="Times New Roman" w:cs="Times New Roman"/>
                <w:sz w:val="24"/>
                <w:szCs w:val="24"/>
              </w:rPr>
            </w:pPr>
            <w:proofErr w:type="spellStart"/>
            <w:r w:rsidRPr="00603F23">
              <w:rPr>
                <w:rFonts w:ascii="Times New Roman" w:hAnsi="Times New Roman" w:cs="Times New Roman"/>
                <w:i/>
                <w:sz w:val="24"/>
                <w:szCs w:val="24"/>
              </w:rPr>
              <w:t>Aeneid</w:t>
            </w:r>
            <w:proofErr w:type="spellEnd"/>
            <w:r>
              <w:rPr>
                <w:rFonts w:ascii="Times New Roman" w:hAnsi="Times New Roman" w:cs="Times New Roman"/>
                <w:sz w:val="24"/>
                <w:szCs w:val="24"/>
              </w:rPr>
              <w:t>: I. 1-11</w:t>
            </w:r>
          </w:p>
          <w:p w:rsidR="00B61A69" w:rsidRDefault="00B61A6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Sight Reading: Suetonius' life of Vergil</w:t>
            </w:r>
          </w:p>
        </w:tc>
        <w:tc>
          <w:tcPr>
            <w:tcW w:w="2763" w:type="dxa"/>
          </w:tcPr>
          <w:p w:rsidR="002578BA" w:rsidRDefault="0088237B" w:rsidP="0088237B">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4</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2578BA">
        <w:tc>
          <w:tcPr>
            <w:tcW w:w="1278" w:type="dxa"/>
          </w:tcPr>
          <w:p w:rsidR="004D51FA"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Jan </w:t>
            </w:r>
          </w:p>
          <w:p w:rsidR="002578BA"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19</w:t>
            </w:r>
          </w:p>
        </w:tc>
        <w:tc>
          <w:tcPr>
            <w:tcW w:w="4415" w:type="dxa"/>
          </w:tcPr>
          <w:p w:rsidR="00326091" w:rsidRDefault="00603F23"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w:t>
            </w:r>
            <w:r w:rsidR="00326091">
              <w:rPr>
                <w:rFonts w:ascii="Times New Roman" w:hAnsi="Times New Roman" w:cs="Times New Roman"/>
                <w:sz w:val="24"/>
                <w:szCs w:val="24"/>
              </w:rPr>
              <w:t xml:space="preserve"> </w:t>
            </w:r>
            <w:r>
              <w:rPr>
                <w:rFonts w:ascii="Times New Roman" w:hAnsi="Times New Roman" w:cs="Times New Roman"/>
                <w:sz w:val="24"/>
                <w:szCs w:val="24"/>
              </w:rPr>
              <w:t>1-11</w:t>
            </w:r>
          </w:p>
          <w:p w:rsidR="002578BA" w:rsidRPr="00326091" w:rsidRDefault="00326091" w:rsidP="00F34F57">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 12-38</w:t>
            </w:r>
          </w:p>
        </w:tc>
        <w:tc>
          <w:tcPr>
            <w:tcW w:w="2763" w:type="dxa"/>
          </w:tcPr>
          <w:p w:rsidR="002578BA" w:rsidRDefault="0088237B"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4</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88237B">
        <w:tc>
          <w:tcPr>
            <w:tcW w:w="1278" w:type="dxa"/>
          </w:tcPr>
          <w:p w:rsidR="004D51FA"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Jan </w:t>
            </w:r>
          </w:p>
          <w:p w:rsidR="0088237B"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20</w:t>
            </w:r>
          </w:p>
        </w:tc>
        <w:tc>
          <w:tcPr>
            <w:tcW w:w="4415" w:type="dxa"/>
          </w:tcPr>
          <w:p w:rsidR="00326091" w:rsidRDefault="00326091" w:rsidP="0032609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 12-38</w:t>
            </w:r>
          </w:p>
          <w:p w:rsidR="0088237B" w:rsidRDefault="00326091" w:rsidP="00326091">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 39-75</w:t>
            </w:r>
          </w:p>
        </w:tc>
        <w:tc>
          <w:tcPr>
            <w:tcW w:w="2763" w:type="dxa"/>
          </w:tcPr>
          <w:p w:rsidR="0088237B" w:rsidRPr="00903BB6" w:rsidRDefault="00326091"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4</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88237B">
        <w:tc>
          <w:tcPr>
            <w:tcW w:w="1278" w:type="dxa"/>
          </w:tcPr>
          <w:p w:rsidR="004D51FA"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Jan </w:t>
            </w:r>
          </w:p>
          <w:p w:rsidR="0088237B"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20</w:t>
            </w:r>
          </w:p>
        </w:tc>
        <w:tc>
          <w:tcPr>
            <w:tcW w:w="4415" w:type="dxa"/>
          </w:tcPr>
          <w:p w:rsidR="00A7388F" w:rsidRDefault="00A7388F" w:rsidP="00A738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 39-75</w:t>
            </w:r>
          </w:p>
          <w:p w:rsidR="0088237B" w:rsidRDefault="00A7388F" w:rsidP="00A7388F">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 76-112</w:t>
            </w:r>
          </w:p>
        </w:tc>
        <w:tc>
          <w:tcPr>
            <w:tcW w:w="2763" w:type="dxa"/>
          </w:tcPr>
          <w:p w:rsidR="0088237B" w:rsidRDefault="00326091"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4</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p w:rsidR="005946ED" w:rsidRPr="00903BB6" w:rsidRDefault="005946ED"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Essay # 5 Due</w:t>
            </w:r>
            <w:r w:rsidR="004947EE">
              <w:rPr>
                <w:rFonts w:ascii="Times New Roman" w:hAnsi="Times New Roman" w:cs="Times New Roman"/>
                <w:sz w:val="24"/>
                <w:szCs w:val="24"/>
              </w:rPr>
              <w:t xml:space="preserve"> Monday</w:t>
            </w:r>
          </w:p>
        </w:tc>
      </w:tr>
      <w:tr w:rsidR="0088237B">
        <w:tc>
          <w:tcPr>
            <w:tcW w:w="1278" w:type="dxa"/>
          </w:tcPr>
          <w:p w:rsidR="004D51FA" w:rsidRDefault="004D51FA"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Feb</w:t>
            </w:r>
          </w:p>
          <w:p w:rsidR="0088237B" w:rsidRDefault="004D51FA"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21</w:t>
            </w:r>
          </w:p>
        </w:tc>
        <w:tc>
          <w:tcPr>
            <w:tcW w:w="4415" w:type="dxa"/>
          </w:tcPr>
          <w:p w:rsidR="0083149C" w:rsidRDefault="0083149C" w:rsidP="00F34F57">
            <w:pPr>
              <w:widowControl w:val="0"/>
              <w:autoSpaceDE w:val="0"/>
              <w:autoSpaceDN w:val="0"/>
              <w:adjustRightInd w:val="0"/>
              <w:rPr>
                <w:rFonts w:ascii="Times New Roman" w:hAnsi="Times New Roman" w:cs="Times New Roman"/>
                <w:b/>
                <w:sz w:val="24"/>
                <w:szCs w:val="24"/>
              </w:rPr>
            </w:pPr>
            <w:r w:rsidRPr="00F61CAC">
              <w:rPr>
                <w:rFonts w:ascii="Times New Roman" w:hAnsi="Times New Roman" w:cs="Times New Roman"/>
                <w:b/>
                <w:sz w:val="24"/>
                <w:szCs w:val="24"/>
              </w:rPr>
              <w:t>QUIZ:</w:t>
            </w:r>
            <w:r>
              <w:rPr>
                <w:rFonts w:ascii="Times New Roman" w:hAnsi="Times New Roman" w:cs="Times New Roman"/>
                <w:b/>
                <w:sz w:val="24"/>
                <w:szCs w:val="24"/>
              </w:rPr>
              <w:t xml:space="preserve"> Poetic devices review</w:t>
            </w:r>
          </w:p>
          <w:p w:rsidR="0083149C" w:rsidRDefault="0083149C" w:rsidP="0083149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 76-112</w:t>
            </w:r>
          </w:p>
          <w:p w:rsidR="0088237B" w:rsidRDefault="0083149C" w:rsidP="0083149C">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 113-143</w:t>
            </w:r>
          </w:p>
        </w:tc>
        <w:tc>
          <w:tcPr>
            <w:tcW w:w="2763" w:type="dxa"/>
          </w:tcPr>
          <w:p w:rsidR="0088237B" w:rsidRPr="00903BB6" w:rsidRDefault="00326091"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4</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88237B">
        <w:tc>
          <w:tcPr>
            <w:tcW w:w="1278" w:type="dxa"/>
          </w:tcPr>
          <w:p w:rsidR="004D51FA"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Feb</w:t>
            </w:r>
          </w:p>
          <w:p w:rsidR="0088237B"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21</w:t>
            </w:r>
          </w:p>
        </w:tc>
        <w:tc>
          <w:tcPr>
            <w:tcW w:w="4415" w:type="dxa"/>
          </w:tcPr>
          <w:p w:rsidR="00644E3C" w:rsidRDefault="00644E3C" w:rsidP="00644E3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 113-143</w:t>
            </w:r>
          </w:p>
          <w:p w:rsidR="0088237B" w:rsidRDefault="00644E3C" w:rsidP="00644E3C">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 144-179</w:t>
            </w:r>
          </w:p>
        </w:tc>
        <w:tc>
          <w:tcPr>
            <w:tcW w:w="2763" w:type="dxa"/>
          </w:tcPr>
          <w:p w:rsidR="0088237B" w:rsidRPr="00903BB6" w:rsidRDefault="00326091"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4</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88237B">
        <w:tc>
          <w:tcPr>
            <w:tcW w:w="1278" w:type="dxa"/>
          </w:tcPr>
          <w:p w:rsidR="004D51FA"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Feb</w:t>
            </w:r>
          </w:p>
          <w:p w:rsidR="0088237B"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21</w:t>
            </w:r>
          </w:p>
        </w:tc>
        <w:tc>
          <w:tcPr>
            <w:tcW w:w="4415" w:type="dxa"/>
          </w:tcPr>
          <w:p w:rsidR="00A724BB" w:rsidRDefault="00A724BB" w:rsidP="00A724BB">
            <w:pPr>
              <w:widowControl w:val="0"/>
              <w:autoSpaceDE w:val="0"/>
              <w:autoSpaceDN w:val="0"/>
              <w:adjustRightInd w:val="0"/>
              <w:rPr>
                <w:rFonts w:ascii="Times New Roman" w:hAnsi="Times New Roman" w:cs="Times New Roman"/>
                <w:b/>
                <w:sz w:val="24"/>
                <w:szCs w:val="24"/>
              </w:rPr>
            </w:pPr>
            <w:r w:rsidRPr="00F61CAC">
              <w:rPr>
                <w:rFonts w:ascii="Times New Roman" w:hAnsi="Times New Roman" w:cs="Times New Roman"/>
                <w:b/>
                <w:sz w:val="24"/>
                <w:szCs w:val="24"/>
              </w:rPr>
              <w:t>QUIZ:</w:t>
            </w:r>
            <w:r>
              <w:rPr>
                <w:rFonts w:ascii="Times New Roman" w:hAnsi="Times New Roman" w:cs="Times New Roman"/>
                <w:b/>
                <w:sz w:val="24"/>
                <w:szCs w:val="24"/>
              </w:rPr>
              <w:t xml:space="preserve"> Scansion</w:t>
            </w:r>
          </w:p>
          <w:p w:rsidR="00A724BB" w:rsidRDefault="00A724BB" w:rsidP="00A724B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 144-179</w:t>
            </w:r>
          </w:p>
          <w:p w:rsidR="00A724BB" w:rsidRDefault="00A724BB" w:rsidP="00A724BB">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 180-209</w:t>
            </w:r>
          </w:p>
          <w:p w:rsidR="0088237B" w:rsidRDefault="00A724BB" w:rsidP="00A724B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Discuss </w:t>
            </w:r>
            <w:proofErr w:type="spellStart"/>
            <w:r>
              <w:rPr>
                <w:rFonts w:ascii="Times New Roman" w:hAnsi="Times New Roman" w:cs="Times New Roman"/>
                <w:sz w:val="24"/>
                <w:szCs w:val="24"/>
              </w:rPr>
              <w:t>Poschl</w:t>
            </w:r>
            <w:proofErr w:type="spellEnd"/>
            <w:r>
              <w:rPr>
                <w:rFonts w:ascii="Times New Roman" w:hAnsi="Times New Roman" w:cs="Times New Roman"/>
                <w:sz w:val="24"/>
                <w:szCs w:val="24"/>
              </w:rPr>
              <w:t>, “Basic Themes: A Storm…” also epic genre</w:t>
            </w:r>
          </w:p>
        </w:tc>
        <w:tc>
          <w:tcPr>
            <w:tcW w:w="2763" w:type="dxa"/>
          </w:tcPr>
          <w:p w:rsidR="0088237B" w:rsidRPr="00903BB6" w:rsidRDefault="00326091" w:rsidP="00A724BB">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sidR="00A724BB">
              <w:rPr>
                <w:rFonts w:ascii="Times New Roman" w:hAnsi="Times New Roman" w:cs="Times New Roman"/>
                <w:sz w:val="24"/>
                <w:szCs w:val="24"/>
              </w:rPr>
              <w:t>6</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88237B">
        <w:tc>
          <w:tcPr>
            <w:tcW w:w="1278" w:type="dxa"/>
          </w:tcPr>
          <w:p w:rsidR="004D51FA"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Feb</w:t>
            </w:r>
          </w:p>
          <w:p w:rsidR="0088237B" w:rsidRDefault="004D51FA" w:rsidP="004D51F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22</w:t>
            </w:r>
          </w:p>
        </w:tc>
        <w:tc>
          <w:tcPr>
            <w:tcW w:w="4415" w:type="dxa"/>
          </w:tcPr>
          <w:p w:rsidR="0088237B" w:rsidRDefault="00DB2C5F" w:rsidP="00DB2C5F">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TEST: </w:t>
            </w:r>
            <w:proofErr w:type="spellStart"/>
            <w:r>
              <w:rPr>
                <w:rFonts w:ascii="Times New Roman" w:hAnsi="Times New Roman" w:cs="Times New Roman"/>
                <w:b/>
                <w:i/>
                <w:sz w:val="24"/>
                <w:szCs w:val="24"/>
              </w:rPr>
              <w:t>Aeneid</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Book I. 1-209</w:t>
            </w:r>
            <w:r>
              <w:rPr>
                <w:rFonts w:ascii="Times New Roman" w:hAnsi="Times New Roman" w:cs="Times New Roman"/>
                <w:b/>
                <w:i/>
                <w:sz w:val="24"/>
                <w:szCs w:val="24"/>
              </w:rPr>
              <w:t xml:space="preserve"> </w:t>
            </w:r>
            <w:r>
              <w:rPr>
                <w:rFonts w:ascii="Times New Roman" w:hAnsi="Times New Roman" w:cs="Times New Roman"/>
                <w:sz w:val="24"/>
                <w:szCs w:val="24"/>
              </w:rPr>
              <w:t>(Literal translation with parsing and scanning)</w:t>
            </w:r>
          </w:p>
        </w:tc>
        <w:tc>
          <w:tcPr>
            <w:tcW w:w="2763" w:type="dxa"/>
          </w:tcPr>
          <w:p w:rsidR="0088237B" w:rsidRPr="00903BB6" w:rsidRDefault="00326091" w:rsidP="00A724BB">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sidR="00A724BB">
              <w:rPr>
                <w:rFonts w:ascii="Times New Roman" w:hAnsi="Times New Roman" w:cs="Times New Roman"/>
                <w:sz w:val="24"/>
                <w:szCs w:val="24"/>
              </w:rPr>
              <w:t>6</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88237B">
        <w:tc>
          <w:tcPr>
            <w:tcW w:w="1278" w:type="dxa"/>
          </w:tcPr>
          <w:p w:rsidR="00907D21" w:rsidRDefault="00907D21" w:rsidP="00907D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Feb</w:t>
            </w:r>
          </w:p>
          <w:p w:rsidR="0088237B" w:rsidRDefault="00907D21" w:rsidP="00907D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22</w:t>
            </w:r>
          </w:p>
        </w:tc>
        <w:tc>
          <w:tcPr>
            <w:tcW w:w="4415" w:type="dxa"/>
          </w:tcPr>
          <w:p w:rsidR="000E7A5C" w:rsidRDefault="000E7A5C"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Sight passage: Ovid </w:t>
            </w:r>
            <w:r>
              <w:rPr>
                <w:rFonts w:ascii="Times New Roman" w:hAnsi="Times New Roman" w:cs="Times New Roman"/>
                <w:i/>
                <w:sz w:val="24"/>
                <w:szCs w:val="24"/>
              </w:rPr>
              <w:t xml:space="preserve">Metamorphoses I </w:t>
            </w:r>
            <w:r>
              <w:rPr>
                <w:rFonts w:ascii="Times New Roman" w:hAnsi="Times New Roman" w:cs="Times New Roman"/>
                <w:sz w:val="24"/>
                <w:szCs w:val="24"/>
              </w:rPr>
              <w:t>(storm scene)</w:t>
            </w:r>
          </w:p>
          <w:p w:rsidR="0088237B" w:rsidRPr="000E7A5C" w:rsidRDefault="000E7A5C" w:rsidP="00F34F57">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 418-440, 494-508</w:t>
            </w:r>
          </w:p>
        </w:tc>
        <w:tc>
          <w:tcPr>
            <w:tcW w:w="2763" w:type="dxa"/>
          </w:tcPr>
          <w:p w:rsidR="0088237B" w:rsidRPr="00903BB6" w:rsidRDefault="00994377"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6</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88237B">
        <w:tc>
          <w:tcPr>
            <w:tcW w:w="1278" w:type="dxa"/>
          </w:tcPr>
          <w:p w:rsidR="00907D21" w:rsidRDefault="00907D21" w:rsidP="00907D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Feb</w:t>
            </w:r>
          </w:p>
          <w:p w:rsidR="0088237B" w:rsidRDefault="00907D21" w:rsidP="00907D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23</w:t>
            </w:r>
          </w:p>
        </w:tc>
        <w:tc>
          <w:tcPr>
            <w:tcW w:w="4415" w:type="dxa"/>
          </w:tcPr>
          <w:p w:rsidR="005C5AC5" w:rsidRDefault="005C5AC5" w:rsidP="005C5AC5">
            <w:pPr>
              <w:widowControl w:val="0"/>
              <w:autoSpaceDE w:val="0"/>
              <w:autoSpaceDN w:val="0"/>
              <w:adjustRightInd w:val="0"/>
              <w:rPr>
                <w:rFonts w:ascii="Times New Roman" w:hAnsi="Times New Roman" w:cs="Times New Roman"/>
                <w:b/>
                <w:sz w:val="24"/>
                <w:szCs w:val="24"/>
              </w:rPr>
            </w:pPr>
            <w:r w:rsidRPr="00F61CAC">
              <w:rPr>
                <w:rFonts w:ascii="Times New Roman" w:hAnsi="Times New Roman" w:cs="Times New Roman"/>
                <w:b/>
                <w:sz w:val="24"/>
                <w:szCs w:val="24"/>
              </w:rPr>
              <w:t>QUIZ:</w:t>
            </w:r>
            <w:r>
              <w:rPr>
                <w:rFonts w:ascii="Times New Roman" w:hAnsi="Times New Roman" w:cs="Times New Roman"/>
                <w:b/>
                <w:sz w:val="24"/>
                <w:szCs w:val="24"/>
              </w:rPr>
              <w:t xml:space="preserve"> Short Essay</w:t>
            </w:r>
          </w:p>
          <w:p w:rsidR="005C5AC5" w:rsidRDefault="005C5AC5" w:rsidP="005C5AC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 418-440, 494-508</w:t>
            </w:r>
          </w:p>
          <w:p w:rsidR="0088237B" w:rsidRDefault="005C5AC5" w:rsidP="005C5AC5">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 509-543</w:t>
            </w:r>
          </w:p>
        </w:tc>
        <w:tc>
          <w:tcPr>
            <w:tcW w:w="2763" w:type="dxa"/>
          </w:tcPr>
          <w:p w:rsidR="0088237B" w:rsidRPr="00903BB6" w:rsidRDefault="00994377"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6</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88237B">
        <w:tc>
          <w:tcPr>
            <w:tcW w:w="1278" w:type="dxa"/>
          </w:tcPr>
          <w:p w:rsidR="00907D21" w:rsidRDefault="00907D21" w:rsidP="00907D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Feb</w:t>
            </w:r>
          </w:p>
          <w:p w:rsidR="0088237B" w:rsidRDefault="00907D21" w:rsidP="00907D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23</w:t>
            </w:r>
          </w:p>
        </w:tc>
        <w:tc>
          <w:tcPr>
            <w:tcW w:w="4415" w:type="dxa"/>
          </w:tcPr>
          <w:p w:rsidR="006C394F" w:rsidRDefault="006C394F" w:rsidP="006C394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 509-543</w:t>
            </w:r>
          </w:p>
          <w:p w:rsidR="006C394F" w:rsidRDefault="006C394F" w:rsidP="006C394F">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 544-578</w:t>
            </w:r>
          </w:p>
          <w:p w:rsidR="0088237B" w:rsidRDefault="006C394F" w:rsidP="006C394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Discuss: Biographical information about Virgil, his others works and his circle</w:t>
            </w:r>
          </w:p>
        </w:tc>
        <w:tc>
          <w:tcPr>
            <w:tcW w:w="2763" w:type="dxa"/>
          </w:tcPr>
          <w:p w:rsidR="0088237B" w:rsidRPr="00903BB6" w:rsidRDefault="006C394F"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6</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9578A7">
        <w:tc>
          <w:tcPr>
            <w:tcW w:w="1278" w:type="dxa"/>
          </w:tcPr>
          <w:p w:rsidR="00907D21" w:rsidRDefault="00907D21"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Feb </w:t>
            </w:r>
          </w:p>
          <w:p w:rsidR="009578A7" w:rsidRDefault="00907D21"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24</w:t>
            </w:r>
          </w:p>
        </w:tc>
        <w:tc>
          <w:tcPr>
            <w:tcW w:w="4415" w:type="dxa"/>
          </w:tcPr>
          <w:p w:rsidR="009578A7" w:rsidRDefault="009578A7" w:rsidP="00644E3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 544-578</w:t>
            </w:r>
          </w:p>
          <w:p w:rsidR="009578A7" w:rsidRDefault="009578A7" w:rsidP="009578A7">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II. 40-56, 201-219</w:t>
            </w:r>
          </w:p>
        </w:tc>
        <w:tc>
          <w:tcPr>
            <w:tcW w:w="2763" w:type="dxa"/>
          </w:tcPr>
          <w:p w:rsidR="009578A7" w:rsidRPr="00903BB6" w:rsidRDefault="009578A7" w:rsidP="009578A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8</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9578A7">
        <w:tc>
          <w:tcPr>
            <w:tcW w:w="1278" w:type="dxa"/>
          </w:tcPr>
          <w:p w:rsidR="00907D21" w:rsidRDefault="00907D21" w:rsidP="00907D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Feb </w:t>
            </w:r>
          </w:p>
          <w:p w:rsidR="009578A7" w:rsidRDefault="00907D21" w:rsidP="00907D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24</w:t>
            </w:r>
          </w:p>
        </w:tc>
        <w:tc>
          <w:tcPr>
            <w:tcW w:w="4415" w:type="dxa"/>
          </w:tcPr>
          <w:p w:rsidR="00964202" w:rsidRDefault="00964202" w:rsidP="0096420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w:t>
            </w:r>
            <w:r w:rsidR="00837A77">
              <w:rPr>
                <w:rFonts w:ascii="Times New Roman" w:hAnsi="Times New Roman" w:cs="Times New Roman"/>
                <w:sz w:val="24"/>
                <w:szCs w:val="24"/>
              </w:rPr>
              <w:t>I</w:t>
            </w:r>
            <w:r>
              <w:rPr>
                <w:rFonts w:ascii="Times New Roman" w:hAnsi="Times New Roman" w:cs="Times New Roman"/>
                <w:sz w:val="24"/>
                <w:szCs w:val="24"/>
              </w:rPr>
              <w:t xml:space="preserve">. </w:t>
            </w:r>
            <w:r w:rsidR="00837A77">
              <w:rPr>
                <w:rFonts w:ascii="Times New Roman" w:hAnsi="Times New Roman" w:cs="Times New Roman"/>
                <w:sz w:val="24"/>
                <w:szCs w:val="24"/>
              </w:rPr>
              <w:t>40-56, 201-219</w:t>
            </w:r>
          </w:p>
          <w:p w:rsidR="009578A7" w:rsidRDefault="00964202" w:rsidP="00837A77">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II. </w:t>
            </w:r>
            <w:r w:rsidR="00837A77">
              <w:rPr>
                <w:rFonts w:ascii="Times New Roman" w:hAnsi="Times New Roman" w:cs="Times New Roman"/>
                <w:sz w:val="24"/>
                <w:szCs w:val="24"/>
              </w:rPr>
              <w:t>220-249</w:t>
            </w:r>
          </w:p>
        </w:tc>
        <w:tc>
          <w:tcPr>
            <w:tcW w:w="2763" w:type="dxa"/>
          </w:tcPr>
          <w:p w:rsidR="009578A7" w:rsidRDefault="00964202"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8</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p w:rsidR="00CF1439" w:rsidRPr="00903BB6" w:rsidRDefault="00CF1439"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Essay # 6 Due Friday</w:t>
            </w:r>
          </w:p>
        </w:tc>
      </w:tr>
      <w:tr w:rsidR="009578A7">
        <w:tc>
          <w:tcPr>
            <w:tcW w:w="1278" w:type="dxa"/>
          </w:tcPr>
          <w:p w:rsidR="00907D21" w:rsidRDefault="00907D21"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w:t>
            </w:r>
          </w:p>
          <w:p w:rsidR="009578A7" w:rsidRDefault="00907D21"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24</w:t>
            </w:r>
          </w:p>
        </w:tc>
        <w:tc>
          <w:tcPr>
            <w:tcW w:w="4415" w:type="dxa"/>
          </w:tcPr>
          <w:p w:rsidR="00837A77" w:rsidRDefault="00837A77" w:rsidP="00837A7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II. 220-249</w:t>
            </w:r>
          </w:p>
          <w:p w:rsidR="00837A77" w:rsidRDefault="00837A77" w:rsidP="00837A77">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II. 268-297</w:t>
            </w:r>
          </w:p>
          <w:p w:rsidR="009578A7" w:rsidRDefault="00837A77" w:rsidP="00837A7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Discuss: Knox article, with reference to war, empire, and leadership.</w:t>
            </w:r>
          </w:p>
        </w:tc>
        <w:tc>
          <w:tcPr>
            <w:tcW w:w="2763" w:type="dxa"/>
          </w:tcPr>
          <w:p w:rsidR="009578A7" w:rsidRPr="00903BB6" w:rsidRDefault="00964202"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8</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9578A7">
        <w:tc>
          <w:tcPr>
            <w:tcW w:w="1278" w:type="dxa"/>
          </w:tcPr>
          <w:p w:rsidR="00774288"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w:t>
            </w:r>
          </w:p>
          <w:p w:rsidR="009578A7"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25</w:t>
            </w:r>
          </w:p>
        </w:tc>
        <w:tc>
          <w:tcPr>
            <w:tcW w:w="4415" w:type="dxa"/>
          </w:tcPr>
          <w:p w:rsidR="00CB12CF" w:rsidRDefault="00CB12CF" w:rsidP="00CB12C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II. 268-297</w:t>
            </w:r>
          </w:p>
          <w:p w:rsidR="009578A7" w:rsidRDefault="00CB12CF" w:rsidP="00F34F57">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II. 559-587</w:t>
            </w:r>
          </w:p>
        </w:tc>
        <w:tc>
          <w:tcPr>
            <w:tcW w:w="2763" w:type="dxa"/>
          </w:tcPr>
          <w:p w:rsidR="009578A7" w:rsidRPr="00903BB6" w:rsidRDefault="00964202"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8</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9578A7">
        <w:tc>
          <w:tcPr>
            <w:tcW w:w="1278" w:type="dxa"/>
          </w:tcPr>
          <w:p w:rsidR="00774288"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Mar</w:t>
            </w:r>
          </w:p>
          <w:p w:rsidR="009578A7"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25</w:t>
            </w:r>
          </w:p>
        </w:tc>
        <w:tc>
          <w:tcPr>
            <w:tcW w:w="4415" w:type="dxa"/>
          </w:tcPr>
          <w:p w:rsidR="003E785E" w:rsidRDefault="003E785E" w:rsidP="003E785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II. 559-587</w:t>
            </w:r>
          </w:p>
          <w:p w:rsidR="009578A7" w:rsidRDefault="003E785E" w:rsidP="003E785E">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II. 588-620</w:t>
            </w:r>
          </w:p>
        </w:tc>
        <w:tc>
          <w:tcPr>
            <w:tcW w:w="2763" w:type="dxa"/>
          </w:tcPr>
          <w:p w:rsidR="009578A7" w:rsidRPr="00903BB6" w:rsidRDefault="00964202"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8</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9578A7">
        <w:tc>
          <w:tcPr>
            <w:tcW w:w="1278" w:type="dxa"/>
          </w:tcPr>
          <w:p w:rsidR="00774288"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w:t>
            </w:r>
          </w:p>
          <w:p w:rsidR="009578A7"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26</w:t>
            </w:r>
          </w:p>
        </w:tc>
        <w:tc>
          <w:tcPr>
            <w:tcW w:w="4415" w:type="dxa"/>
          </w:tcPr>
          <w:p w:rsidR="009578A7" w:rsidRDefault="00E352B0" w:rsidP="00C920AD">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TEST: </w:t>
            </w:r>
            <w:proofErr w:type="spellStart"/>
            <w:r>
              <w:rPr>
                <w:rFonts w:ascii="Times New Roman" w:hAnsi="Times New Roman" w:cs="Times New Roman"/>
                <w:b/>
                <w:i/>
                <w:sz w:val="24"/>
                <w:szCs w:val="24"/>
              </w:rPr>
              <w:t>Aeneid</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 xml:space="preserve">Book I. </w:t>
            </w:r>
            <w:r w:rsidR="00C920AD">
              <w:rPr>
                <w:rFonts w:ascii="Times New Roman" w:hAnsi="Times New Roman" w:cs="Times New Roman"/>
                <w:b/>
                <w:sz w:val="24"/>
                <w:szCs w:val="24"/>
              </w:rPr>
              <w:t xml:space="preserve">418-440, 494-578 </w:t>
            </w:r>
            <w:r>
              <w:rPr>
                <w:rFonts w:ascii="Times New Roman" w:hAnsi="Times New Roman" w:cs="Times New Roman"/>
                <w:sz w:val="24"/>
                <w:szCs w:val="24"/>
              </w:rPr>
              <w:t>(Literal translation with parsing and scanning</w:t>
            </w:r>
            <w:r w:rsidR="00C920AD">
              <w:rPr>
                <w:rFonts w:ascii="Times New Roman" w:hAnsi="Times New Roman" w:cs="Times New Roman"/>
                <w:sz w:val="24"/>
                <w:szCs w:val="24"/>
              </w:rPr>
              <w:t xml:space="preserve"> short essay</w:t>
            </w:r>
            <w:r>
              <w:rPr>
                <w:rFonts w:ascii="Times New Roman" w:hAnsi="Times New Roman" w:cs="Times New Roman"/>
                <w:sz w:val="24"/>
                <w:szCs w:val="24"/>
              </w:rPr>
              <w:t>)</w:t>
            </w:r>
          </w:p>
        </w:tc>
        <w:tc>
          <w:tcPr>
            <w:tcW w:w="2763" w:type="dxa"/>
          </w:tcPr>
          <w:p w:rsidR="009578A7" w:rsidRPr="00903BB6" w:rsidRDefault="00964202" w:rsidP="00BA4059">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sidR="00BA4059">
              <w:rPr>
                <w:rFonts w:ascii="Times New Roman" w:hAnsi="Times New Roman" w:cs="Times New Roman"/>
                <w:sz w:val="24"/>
                <w:szCs w:val="24"/>
              </w:rPr>
              <w:t>10</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9578A7">
        <w:tc>
          <w:tcPr>
            <w:tcW w:w="1278" w:type="dxa"/>
          </w:tcPr>
          <w:p w:rsidR="00774288"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w:t>
            </w:r>
          </w:p>
          <w:p w:rsidR="009578A7"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26</w:t>
            </w:r>
          </w:p>
        </w:tc>
        <w:tc>
          <w:tcPr>
            <w:tcW w:w="4415" w:type="dxa"/>
          </w:tcPr>
          <w:p w:rsidR="00917B81" w:rsidRDefault="00917B81"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Sight passage: Catullus </w:t>
            </w:r>
            <w:proofErr w:type="spellStart"/>
            <w:r>
              <w:rPr>
                <w:rFonts w:ascii="Times New Roman" w:hAnsi="Times New Roman" w:cs="Times New Roman"/>
                <w:i/>
                <w:sz w:val="24"/>
                <w:szCs w:val="24"/>
              </w:rPr>
              <w:t>Epyllion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Ariadne’s</w:t>
            </w:r>
            <w:proofErr w:type="spellEnd"/>
            <w:r>
              <w:rPr>
                <w:rFonts w:ascii="Times New Roman" w:hAnsi="Times New Roman" w:cs="Times New Roman"/>
                <w:sz w:val="24"/>
                <w:szCs w:val="24"/>
              </w:rPr>
              <w:t xml:space="preserve"> lament)</w:t>
            </w:r>
          </w:p>
          <w:p w:rsidR="009578A7" w:rsidRPr="00917B81" w:rsidRDefault="00917B81" w:rsidP="00F34F57">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IV. 160-194</w:t>
            </w:r>
          </w:p>
        </w:tc>
        <w:tc>
          <w:tcPr>
            <w:tcW w:w="2763" w:type="dxa"/>
          </w:tcPr>
          <w:p w:rsidR="009578A7" w:rsidRPr="00903BB6" w:rsidRDefault="00964202"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sidR="00BA4059">
              <w:rPr>
                <w:rFonts w:ascii="Times New Roman" w:hAnsi="Times New Roman" w:cs="Times New Roman"/>
                <w:sz w:val="24"/>
                <w:szCs w:val="24"/>
              </w:rPr>
              <w:t>10</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9578A7">
        <w:tc>
          <w:tcPr>
            <w:tcW w:w="1278" w:type="dxa"/>
          </w:tcPr>
          <w:p w:rsidR="00774288"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w:t>
            </w:r>
          </w:p>
          <w:p w:rsidR="009578A7"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27</w:t>
            </w:r>
          </w:p>
        </w:tc>
        <w:tc>
          <w:tcPr>
            <w:tcW w:w="4415" w:type="dxa"/>
          </w:tcPr>
          <w:p w:rsidR="006D4DF2" w:rsidRDefault="006D4DF2" w:rsidP="006D4DF2">
            <w:pPr>
              <w:widowControl w:val="0"/>
              <w:autoSpaceDE w:val="0"/>
              <w:autoSpaceDN w:val="0"/>
              <w:adjustRightInd w:val="0"/>
              <w:rPr>
                <w:rFonts w:ascii="Times New Roman" w:hAnsi="Times New Roman" w:cs="Times New Roman"/>
                <w:b/>
                <w:sz w:val="24"/>
                <w:szCs w:val="24"/>
              </w:rPr>
            </w:pPr>
            <w:r w:rsidRPr="00F61CAC">
              <w:rPr>
                <w:rFonts w:ascii="Times New Roman" w:hAnsi="Times New Roman" w:cs="Times New Roman"/>
                <w:b/>
                <w:sz w:val="24"/>
                <w:szCs w:val="24"/>
              </w:rPr>
              <w:t>QUIZ:</w:t>
            </w:r>
            <w:r>
              <w:rPr>
                <w:rFonts w:ascii="Times New Roman" w:hAnsi="Times New Roman" w:cs="Times New Roman"/>
                <w:b/>
                <w:sz w:val="24"/>
                <w:szCs w:val="24"/>
              </w:rPr>
              <w:t xml:space="preserve"> Short Essay</w:t>
            </w:r>
          </w:p>
          <w:p w:rsidR="006D4DF2" w:rsidRDefault="006D4DF2" w:rsidP="006D4DF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IV. 160-194</w:t>
            </w:r>
          </w:p>
          <w:p w:rsidR="009578A7" w:rsidRDefault="006D4DF2" w:rsidP="006D4DF2">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IV. 195-218</w:t>
            </w:r>
          </w:p>
        </w:tc>
        <w:tc>
          <w:tcPr>
            <w:tcW w:w="2763" w:type="dxa"/>
          </w:tcPr>
          <w:p w:rsidR="009578A7" w:rsidRPr="00903BB6" w:rsidRDefault="00917B81"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10</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9578A7">
        <w:tc>
          <w:tcPr>
            <w:tcW w:w="1278" w:type="dxa"/>
          </w:tcPr>
          <w:p w:rsidR="00774288"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w:t>
            </w:r>
          </w:p>
          <w:p w:rsidR="009578A7"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27</w:t>
            </w:r>
          </w:p>
        </w:tc>
        <w:tc>
          <w:tcPr>
            <w:tcW w:w="4415" w:type="dxa"/>
          </w:tcPr>
          <w:p w:rsidR="002D7979" w:rsidRDefault="002D7979" w:rsidP="002D797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IV. 195-218</w:t>
            </w:r>
          </w:p>
          <w:p w:rsidR="009578A7" w:rsidRDefault="002D7979" w:rsidP="002D7979">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IV. 259-295</w:t>
            </w:r>
          </w:p>
        </w:tc>
        <w:tc>
          <w:tcPr>
            <w:tcW w:w="2763" w:type="dxa"/>
          </w:tcPr>
          <w:p w:rsidR="009578A7" w:rsidRPr="00903BB6" w:rsidRDefault="00917B81"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10</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917B81">
        <w:tc>
          <w:tcPr>
            <w:tcW w:w="1278" w:type="dxa"/>
          </w:tcPr>
          <w:p w:rsidR="00774288"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w:t>
            </w:r>
          </w:p>
          <w:p w:rsidR="00917B81" w:rsidRDefault="00774288" w:rsidP="007742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27</w:t>
            </w:r>
          </w:p>
        </w:tc>
        <w:tc>
          <w:tcPr>
            <w:tcW w:w="4415" w:type="dxa"/>
          </w:tcPr>
          <w:p w:rsidR="002D7979" w:rsidRDefault="002D7979" w:rsidP="002D797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IV. 259-295</w:t>
            </w:r>
          </w:p>
          <w:p w:rsidR="00917B81" w:rsidRDefault="002D7979" w:rsidP="002D7979">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IV. 296-330</w:t>
            </w:r>
          </w:p>
        </w:tc>
        <w:tc>
          <w:tcPr>
            <w:tcW w:w="2763" w:type="dxa"/>
          </w:tcPr>
          <w:p w:rsidR="00917B81" w:rsidRPr="00903BB6" w:rsidRDefault="00917B81"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10</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bl>
    <w:p w:rsidR="00834630" w:rsidRDefault="00834630" w:rsidP="00F34F57">
      <w:pPr>
        <w:widowControl w:val="0"/>
        <w:autoSpaceDE w:val="0"/>
        <w:autoSpaceDN w:val="0"/>
        <w:adjustRightInd w:val="0"/>
        <w:spacing w:after="0" w:line="240" w:lineRule="auto"/>
        <w:rPr>
          <w:rFonts w:ascii="Times New Roman" w:hAnsi="Times New Roman" w:cs="Times New Roman"/>
          <w:sz w:val="24"/>
          <w:szCs w:val="24"/>
        </w:rPr>
      </w:pPr>
    </w:p>
    <w:p w:rsidR="00834630" w:rsidRDefault="00834630" w:rsidP="00F34F57">
      <w:pPr>
        <w:widowControl w:val="0"/>
        <w:autoSpaceDE w:val="0"/>
        <w:autoSpaceDN w:val="0"/>
        <w:adjustRightInd w:val="0"/>
        <w:spacing w:after="0" w:line="240" w:lineRule="auto"/>
        <w:rPr>
          <w:rFonts w:ascii="Times New Roman" w:hAnsi="Times New Roman" w:cs="Times New Roman"/>
          <w:sz w:val="24"/>
          <w:szCs w:val="24"/>
        </w:rPr>
      </w:pPr>
    </w:p>
    <w:p w:rsidR="00834630" w:rsidRDefault="00834630"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p w:rsidR="006C2C41" w:rsidRDefault="006C2C41" w:rsidP="00F34F57">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0BF"/>
      </w:tblPr>
      <w:tblGrid>
        <w:gridCol w:w="1278"/>
        <w:gridCol w:w="4415"/>
        <w:gridCol w:w="2763"/>
      </w:tblGrid>
      <w:tr w:rsidR="00217709">
        <w:tc>
          <w:tcPr>
            <w:tcW w:w="8456" w:type="dxa"/>
            <w:gridSpan w:val="3"/>
            <w:shd w:val="clear" w:color="auto" w:fill="FDE9D9" w:themeFill="accent6" w:themeFillTint="33"/>
          </w:tcPr>
          <w:p w:rsidR="00217709" w:rsidRPr="00217709" w:rsidRDefault="00217709" w:rsidP="00217709">
            <w:pPr>
              <w:widowControl w:val="0"/>
              <w:autoSpaceDE w:val="0"/>
              <w:autoSpaceDN w:val="0"/>
              <w:adjustRightInd w:val="0"/>
              <w:jc w:val="center"/>
              <w:rPr>
                <w:rFonts w:ascii="Times New Roman" w:hAnsi="Times New Roman" w:cs="Times New Roman"/>
                <w:b/>
                <w:sz w:val="24"/>
                <w:szCs w:val="24"/>
              </w:rPr>
            </w:pPr>
            <w:r w:rsidRPr="00217709">
              <w:rPr>
                <w:rFonts w:ascii="Times New Roman" w:hAnsi="Times New Roman" w:cs="Times New Roman"/>
                <w:b/>
                <w:sz w:val="24"/>
                <w:szCs w:val="24"/>
              </w:rPr>
              <w:t>4</w:t>
            </w:r>
            <w:r w:rsidRPr="00217709">
              <w:rPr>
                <w:rFonts w:ascii="Times New Roman" w:hAnsi="Times New Roman" w:cs="Times New Roman"/>
                <w:b/>
                <w:sz w:val="24"/>
                <w:szCs w:val="24"/>
                <w:vertAlign w:val="superscript"/>
              </w:rPr>
              <w:t>th</w:t>
            </w:r>
            <w:r w:rsidRPr="00217709">
              <w:rPr>
                <w:rFonts w:ascii="Times New Roman" w:hAnsi="Times New Roman" w:cs="Times New Roman"/>
                <w:b/>
                <w:sz w:val="24"/>
                <w:szCs w:val="24"/>
              </w:rPr>
              <w:t xml:space="preserve"> Q</w:t>
            </w:r>
            <w:r>
              <w:rPr>
                <w:rFonts w:ascii="Times New Roman" w:hAnsi="Times New Roman" w:cs="Times New Roman"/>
                <w:b/>
                <w:sz w:val="24"/>
                <w:szCs w:val="24"/>
              </w:rPr>
              <w:t>UARTER</w:t>
            </w:r>
          </w:p>
        </w:tc>
      </w:tr>
      <w:tr w:rsidR="00217709">
        <w:tc>
          <w:tcPr>
            <w:tcW w:w="1278" w:type="dxa"/>
            <w:shd w:val="clear" w:color="auto" w:fill="FDE9D9" w:themeFill="accent6" w:themeFillTint="33"/>
          </w:tcPr>
          <w:p w:rsidR="00217709" w:rsidRPr="00217709" w:rsidRDefault="00217709" w:rsidP="00F34F57">
            <w:pPr>
              <w:widowControl w:val="0"/>
              <w:autoSpaceDE w:val="0"/>
              <w:autoSpaceDN w:val="0"/>
              <w:adjustRightInd w:val="0"/>
              <w:rPr>
                <w:rFonts w:ascii="Times New Roman" w:hAnsi="Times New Roman" w:cs="Times New Roman"/>
                <w:b/>
                <w:sz w:val="24"/>
                <w:szCs w:val="24"/>
              </w:rPr>
            </w:pPr>
            <w:r w:rsidRPr="00217709">
              <w:rPr>
                <w:rFonts w:ascii="Times New Roman" w:hAnsi="Times New Roman" w:cs="Times New Roman"/>
                <w:b/>
                <w:sz w:val="24"/>
                <w:szCs w:val="24"/>
              </w:rPr>
              <w:t>DATE</w:t>
            </w:r>
          </w:p>
        </w:tc>
        <w:tc>
          <w:tcPr>
            <w:tcW w:w="4415" w:type="dxa"/>
            <w:shd w:val="clear" w:color="auto" w:fill="FDE9D9" w:themeFill="accent6" w:themeFillTint="33"/>
          </w:tcPr>
          <w:p w:rsidR="00217709" w:rsidRPr="00217709" w:rsidRDefault="00217709" w:rsidP="00F34F57">
            <w:pPr>
              <w:widowControl w:val="0"/>
              <w:autoSpaceDE w:val="0"/>
              <w:autoSpaceDN w:val="0"/>
              <w:adjustRightInd w:val="0"/>
              <w:rPr>
                <w:rFonts w:ascii="Times New Roman" w:hAnsi="Times New Roman" w:cs="Times New Roman"/>
                <w:b/>
                <w:sz w:val="24"/>
                <w:szCs w:val="24"/>
              </w:rPr>
            </w:pPr>
            <w:r w:rsidRPr="00217709">
              <w:rPr>
                <w:rFonts w:ascii="Times New Roman" w:hAnsi="Times New Roman" w:cs="Times New Roman"/>
                <w:b/>
                <w:sz w:val="24"/>
                <w:szCs w:val="24"/>
              </w:rPr>
              <w:t>CLASSWORK/READING</w:t>
            </w:r>
          </w:p>
        </w:tc>
        <w:tc>
          <w:tcPr>
            <w:tcW w:w="2763" w:type="dxa"/>
            <w:shd w:val="clear" w:color="auto" w:fill="FDE9D9" w:themeFill="accent6" w:themeFillTint="33"/>
          </w:tcPr>
          <w:p w:rsidR="00217709" w:rsidRPr="00217709" w:rsidRDefault="00217709" w:rsidP="00F34F57">
            <w:pPr>
              <w:widowControl w:val="0"/>
              <w:autoSpaceDE w:val="0"/>
              <w:autoSpaceDN w:val="0"/>
              <w:adjustRightInd w:val="0"/>
              <w:rPr>
                <w:rFonts w:ascii="Times New Roman" w:hAnsi="Times New Roman" w:cs="Times New Roman"/>
                <w:b/>
                <w:sz w:val="24"/>
                <w:szCs w:val="24"/>
              </w:rPr>
            </w:pPr>
            <w:r w:rsidRPr="00217709">
              <w:rPr>
                <w:rFonts w:ascii="Times New Roman" w:hAnsi="Times New Roman" w:cs="Times New Roman"/>
                <w:b/>
                <w:sz w:val="24"/>
                <w:szCs w:val="24"/>
              </w:rPr>
              <w:t>HOMEWORK</w:t>
            </w:r>
          </w:p>
        </w:tc>
      </w:tr>
      <w:tr w:rsidR="00217709">
        <w:tc>
          <w:tcPr>
            <w:tcW w:w="1278" w:type="dxa"/>
          </w:tcPr>
          <w:p w:rsidR="00F50EE8" w:rsidRDefault="00F50EE8"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217709" w:rsidRDefault="00F50EE8"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28</w:t>
            </w:r>
          </w:p>
        </w:tc>
        <w:tc>
          <w:tcPr>
            <w:tcW w:w="4415" w:type="dxa"/>
          </w:tcPr>
          <w:p w:rsidR="0062080B" w:rsidRDefault="0062080B" w:rsidP="0062080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IV. 296-330</w:t>
            </w:r>
          </w:p>
          <w:p w:rsidR="00217709" w:rsidRDefault="0062080B" w:rsidP="0062080B">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IV. 331-361</w:t>
            </w:r>
          </w:p>
        </w:tc>
        <w:tc>
          <w:tcPr>
            <w:tcW w:w="2763" w:type="dxa"/>
          </w:tcPr>
          <w:p w:rsidR="00217709" w:rsidRDefault="007B21D0" w:rsidP="007B21D0">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12</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217709">
        <w:tc>
          <w:tcPr>
            <w:tcW w:w="1278" w:type="dxa"/>
          </w:tcPr>
          <w:p w:rsidR="00F50EE8"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217709"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28</w:t>
            </w:r>
          </w:p>
        </w:tc>
        <w:tc>
          <w:tcPr>
            <w:tcW w:w="4415" w:type="dxa"/>
          </w:tcPr>
          <w:p w:rsidR="006719EB" w:rsidRDefault="006719EB" w:rsidP="006719E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IV. 331-361</w:t>
            </w:r>
          </w:p>
          <w:p w:rsidR="00E0644B" w:rsidRDefault="006719EB" w:rsidP="00E0644B">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IV. </w:t>
            </w:r>
            <w:r w:rsidR="00E0644B">
              <w:rPr>
                <w:rFonts w:ascii="Times New Roman" w:hAnsi="Times New Roman" w:cs="Times New Roman"/>
                <w:sz w:val="24"/>
                <w:szCs w:val="24"/>
              </w:rPr>
              <w:t>659-689</w:t>
            </w:r>
          </w:p>
          <w:p w:rsidR="00217709" w:rsidRDefault="00B336F8" w:rsidP="00E064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Discuss: </w:t>
            </w:r>
            <w:proofErr w:type="spellStart"/>
            <w:r>
              <w:rPr>
                <w:rFonts w:ascii="Times New Roman" w:hAnsi="Times New Roman" w:cs="Times New Roman"/>
                <w:sz w:val="24"/>
                <w:szCs w:val="24"/>
              </w:rPr>
              <w:t>Everitt</w:t>
            </w:r>
            <w:proofErr w:type="spellEnd"/>
            <w:r>
              <w:rPr>
                <w:rFonts w:ascii="Times New Roman" w:hAnsi="Times New Roman" w:cs="Times New Roman"/>
                <w:sz w:val="24"/>
                <w:szCs w:val="24"/>
              </w:rPr>
              <w:t xml:space="preserve"> chapter</w:t>
            </w:r>
            <w:r w:rsidR="00E0644B">
              <w:rPr>
                <w:rFonts w:ascii="Times New Roman" w:hAnsi="Times New Roman" w:cs="Times New Roman"/>
                <w:sz w:val="24"/>
                <w:szCs w:val="24"/>
              </w:rPr>
              <w:t xml:space="preserve"> and the impact of political events in poet’s lifetime</w:t>
            </w:r>
          </w:p>
        </w:tc>
        <w:tc>
          <w:tcPr>
            <w:tcW w:w="2763" w:type="dxa"/>
          </w:tcPr>
          <w:p w:rsidR="00217709" w:rsidRDefault="007B21D0"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12</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7B21D0">
        <w:tc>
          <w:tcPr>
            <w:tcW w:w="1278" w:type="dxa"/>
          </w:tcPr>
          <w:p w:rsidR="00F50EE8"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7B21D0"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28</w:t>
            </w:r>
          </w:p>
        </w:tc>
        <w:tc>
          <w:tcPr>
            <w:tcW w:w="4415" w:type="dxa"/>
          </w:tcPr>
          <w:p w:rsidR="00E0644B" w:rsidRDefault="00E0644B" w:rsidP="00E0644B">
            <w:pPr>
              <w:widowControl w:val="0"/>
              <w:autoSpaceDE w:val="0"/>
              <w:autoSpaceDN w:val="0"/>
              <w:adjustRightInd w:val="0"/>
              <w:rPr>
                <w:rFonts w:ascii="Times New Roman" w:hAnsi="Times New Roman" w:cs="Times New Roman"/>
                <w:b/>
                <w:sz w:val="24"/>
                <w:szCs w:val="24"/>
              </w:rPr>
            </w:pPr>
            <w:r w:rsidRPr="00F61CAC">
              <w:rPr>
                <w:rFonts w:ascii="Times New Roman" w:hAnsi="Times New Roman" w:cs="Times New Roman"/>
                <w:b/>
                <w:sz w:val="24"/>
                <w:szCs w:val="24"/>
              </w:rPr>
              <w:t>QUIZ:</w:t>
            </w:r>
            <w:r>
              <w:rPr>
                <w:rFonts w:ascii="Times New Roman" w:hAnsi="Times New Roman" w:cs="Times New Roman"/>
                <w:b/>
                <w:sz w:val="24"/>
                <w:szCs w:val="24"/>
              </w:rPr>
              <w:t xml:space="preserve"> Short Essay</w:t>
            </w:r>
          </w:p>
          <w:p w:rsidR="00E0644B" w:rsidRDefault="00E0644B" w:rsidP="00E0644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RECAP: IV. </w:t>
            </w:r>
            <w:r w:rsidR="00D07505">
              <w:rPr>
                <w:rFonts w:ascii="Times New Roman" w:hAnsi="Times New Roman" w:cs="Times New Roman"/>
                <w:sz w:val="24"/>
                <w:szCs w:val="24"/>
              </w:rPr>
              <w:t>659-689</w:t>
            </w:r>
          </w:p>
          <w:p w:rsidR="007B21D0" w:rsidRDefault="00E0644B" w:rsidP="00D07505">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IV. </w:t>
            </w:r>
            <w:r w:rsidR="00D07505">
              <w:rPr>
                <w:rFonts w:ascii="Times New Roman" w:hAnsi="Times New Roman" w:cs="Times New Roman"/>
                <w:sz w:val="24"/>
                <w:szCs w:val="24"/>
              </w:rPr>
              <w:t>690-705</w:t>
            </w:r>
          </w:p>
        </w:tc>
        <w:tc>
          <w:tcPr>
            <w:tcW w:w="2763" w:type="dxa"/>
          </w:tcPr>
          <w:p w:rsidR="007B21D0" w:rsidRPr="00903BB6" w:rsidRDefault="007B21D0"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12</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7B21D0">
        <w:tc>
          <w:tcPr>
            <w:tcW w:w="1278" w:type="dxa"/>
          </w:tcPr>
          <w:p w:rsidR="00F50EE8"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7B21D0"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29</w:t>
            </w:r>
          </w:p>
        </w:tc>
        <w:tc>
          <w:tcPr>
            <w:tcW w:w="4415" w:type="dxa"/>
          </w:tcPr>
          <w:p w:rsidR="007B21D0" w:rsidRDefault="00B709AF" w:rsidP="00B709AF">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TEST: </w:t>
            </w:r>
            <w:proofErr w:type="spellStart"/>
            <w:r>
              <w:rPr>
                <w:rFonts w:ascii="Times New Roman" w:hAnsi="Times New Roman" w:cs="Times New Roman"/>
                <w:b/>
                <w:i/>
                <w:sz w:val="24"/>
                <w:szCs w:val="24"/>
              </w:rPr>
              <w:t>Aeneid</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Book IV</w:t>
            </w:r>
            <w:r>
              <w:rPr>
                <w:rFonts w:ascii="Times New Roman" w:hAnsi="Times New Roman" w:cs="Times New Roman"/>
                <w:b/>
                <w:i/>
                <w:sz w:val="24"/>
                <w:szCs w:val="24"/>
              </w:rPr>
              <w:t xml:space="preserve"> </w:t>
            </w:r>
            <w:r>
              <w:rPr>
                <w:rFonts w:ascii="Times New Roman" w:hAnsi="Times New Roman" w:cs="Times New Roman"/>
                <w:sz w:val="24"/>
                <w:szCs w:val="24"/>
              </w:rPr>
              <w:t>(Literal translation and critical essays as well as content questions on sections read in English)</w:t>
            </w:r>
          </w:p>
        </w:tc>
        <w:tc>
          <w:tcPr>
            <w:tcW w:w="2763" w:type="dxa"/>
          </w:tcPr>
          <w:p w:rsidR="007B21D0" w:rsidRPr="00903BB6" w:rsidRDefault="007B21D0"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12</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7B21D0">
        <w:tc>
          <w:tcPr>
            <w:tcW w:w="1278" w:type="dxa"/>
          </w:tcPr>
          <w:p w:rsidR="00F50EE8"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7B21D0"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29</w:t>
            </w:r>
          </w:p>
        </w:tc>
        <w:tc>
          <w:tcPr>
            <w:tcW w:w="4415" w:type="dxa"/>
          </w:tcPr>
          <w:p w:rsidR="00B709AF" w:rsidRDefault="00B709AF" w:rsidP="00B709A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Sight passage: Ovid </w:t>
            </w:r>
            <w:r>
              <w:rPr>
                <w:rFonts w:ascii="Times New Roman" w:hAnsi="Times New Roman" w:cs="Times New Roman"/>
                <w:i/>
                <w:sz w:val="24"/>
                <w:szCs w:val="24"/>
              </w:rPr>
              <w:t xml:space="preserve">Metamorphoses I Book 11 </w:t>
            </w:r>
            <w:r>
              <w:rPr>
                <w:rFonts w:ascii="Times New Roman" w:hAnsi="Times New Roman" w:cs="Times New Roman"/>
                <w:sz w:val="24"/>
                <w:szCs w:val="24"/>
              </w:rPr>
              <w:t>(Orpheus)</w:t>
            </w:r>
          </w:p>
          <w:p w:rsidR="007B21D0" w:rsidRDefault="00B709AF" w:rsidP="00B709AF">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VI. 295-332</w:t>
            </w:r>
          </w:p>
        </w:tc>
        <w:tc>
          <w:tcPr>
            <w:tcW w:w="2763" w:type="dxa"/>
          </w:tcPr>
          <w:p w:rsidR="007B21D0" w:rsidRPr="00903BB6" w:rsidRDefault="007B21D0"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12</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7B21D0">
        <w:tc>
          <w:tcPr>
            <w:tcW w:w="1278" w:type="dxa"/>
          </w:tcPr>
          <w:p w:rsidR="00F50EE8"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7B21D0"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30</w:t>
            </w:r>
          </w:p>
        </w:tc>
        <w:tc>
          <w:tcPr>
            <w:tcW w:w="4415" w:type="dxa"/>
          </w:tcPr>
          <w:p w:rsidR="002B2956" w:rsidRDefault="002B2956"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VI. 295-332</w:t>
            </w:r>
          </w:p>
          <w:p w:rsidR="007B21D0" w:rsidRDefault="002B2956" w:rsidP="002B2956">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VI. 384-407</w:t>
            </w:r>
          </w:p>
        </w:tc>
        <w:tc>
          <w:tcPr>
            <w:tcW w:w="2763" w:type="dxa"/>
          </w:tcPr>
          <w:p w:rsidR="007B21D0" w:rsidRPr="00903BB6" w:rsidRDefault="007B21D0" w:rsidP="00F34F57">
            <w:pPr>
              <w:widowControl w:val="0"/>
              <w:autoSpaceDE w:val="0"/>
              <w:autoSpaceDN w:val="0"/>
              <w:adjustRightInd w:val="0"/>
              <w:rPr>
                <w:rFonts w:ascii="Times New Roman" w:hAnsi="Times New Roman" w:cs="Times New Roman"/>
                <w:sz w:val="24"/>
                <w:szCs w:val="24"/>
              </w:rPr>
            </w:pPr>
            <w:r w:rsidRPr="00903BB6">
              <w:rPr>
                <w:rFonts w:ascii="Times New Roman" w:hAnsi="Times New Roman" w:cs="Times New Roman"/>
                <w:sz w:val="24"/>
                <w:szCs w:val="24"/>
              </w:rPr>
              <w:t xml:space="preserve">Read </w:t>
            </w:r>
            <w:r w:rsidRPr="00B5333F">
              <w:rPr>
                <w:rFonts w:ascii="Times New Roman" w:hAnsi="Times New Roman" w:cs="Times New Roman"/>
                <w:i/>
                <w:sz w:val="24"/>
                <w:szCs w:val="24"/>
              </w:rPr>
              <w:t>A</w:t>
            </w:r>
            <w:r w:rsidRPr="00903BB6">
              <w:rPr>
                <w:rFonts w:ascii="Times New Roman" w:hAnsi="Times New Roman" w:cs="Times New Roman"/>
                <w:sz w:val="24"/>
                <w:szCs w:val="24"/>
              </w:rPr>
              <w:t xml:space="preserve">: Book </w:t>
            </w:r>
            <w:r>
              <w:rPr>
                <w:rFonts w:ascii="Times New Roman" w:hAnsi="Times New Roman" w:cs="Times New Roman"/>
                <w:sz w:val="24"/>
                <w:szCs w:val="24"/>
              </w:rPr>
              <w:t>12</w:t>
            </w:r>
            <w:r w:rsidRPr="00903BB6">
              <w:rPr>
                <w:rFonts w:ascii="Times New Roman" w:hAnsi="Times New Roman" w:cs="Times New Roman"/>
                <w:sz w:val="24"/>
                <w:szCs w:val="24"/>
              </w:rPr>
              <w:t xml:space="preserve"> (E</w:t>
            </w:r>
            <w:r w:rsidR="00B5333F">
              <w:rPr>
                <w:rFonts w:ascii="Times New Roman" w:hAnsi="Times New Roman" w:cs="Times New Roman"/>
                <w:sz w:val="24"/>
                <w:szCs w:val="24"/>
              </w:rPr>
              <w:t>nglish</w:t>
            </w:r>
            <w:r w:rsidRPr="00903BB6">
              <w:rPr>
                <w:rFonts w:ascii="Times New Roman" w:hAnsi="Times New Roman" w:cs="Times New Roman"/>
                <w:sz w:val="24"/>
                <w:szCs w:val="24"/>
              </w:rPr>
              <w:t>)</w:t>
            </w:r>
          </w:p>
        </w:tc>
      </w:tr>
      <w:tr w:rsidR="007B21D0">
        <w:tc>
          <w:tcPr>
            <w:tcW w:w="1278" w:type="dxa"/>
          </w:tcPr>
          <w:p w:rsidR="00F50EE8"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7B21D0"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30</w:t>
            </w:r>
          </w:p>
        </w:tc>
        <w:tc>
          <w:tcPr>
            <w:tcW w:w="4415" w:type="dxa"/>
          </w:tcPr>
          <w:p w:rsidR="004704B6" w:rsidRDefault="004704B6" w:rsidP="004704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VI. 384-407</w:t>
            </w:r>
          </w:p>
          <w:p w:rsidR="007B21D0" w:rsidRDefault="004704B6" w:rsidP="004704B6">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VI. 408-425</w:t>
            </w:r>
          </w:p>
        </w:tc>
        <w:tc>
          <w:tcPr>
            <w:tcW w:w="2763" w:type="dxa"/>
          </w:tcPr>
          <w:p w:rsidR="007B21D0" w:rsidRPr="00903BB6" w:rsidRDefault="007B21D0" w:rsidP="00F34F57">
            <w:pPr>
              <w:widowControl w:val="0"/>
              <w:autoSpaceDE w:val="0"/>
              <w:autoSpaceDN w:val="0"/>
              <w:adjustRightInd w:val="0"/>
              <w:rPr>
                <w:rFonts w:ascii="Times New Roman" w:hAnsi="Times New Roman" w:cs="Times New Roman"/>
                <w:sz w:val="24"/>
                <w:szCs w:val="24"/>
              </w:rPr>
            </w:pPr>
          </w:p>
        </w:tc>
      </w:tr>
      <w:tr w:rsidR="007B21D0">
        <w:tc>
          <w:tcPr>
            <w:tcW w:w="1278" w:type="dxa"/>
          </w:tcPr>
          <w:p w:rsidR="00F50EE8"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7B21D0"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31</w:t>
            </w:r>
          </w:p>
        </w:tc>
        <w:tc>
          <w:tcPr>
            <w:tcW w:w="4415" w:type="dxa"/>
          </w:tcPr>
          <w:p w:rsidR="00D32D35" w:rsidRDefault="00D32D35" w:rsidP="00D32D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VI. 408-425</w:t>
            </w:r>
          </w:p>
          <w:p w:rsidR="007B21D0" w:rsidRDefault="00D32D35" w:rsidP="00D32D35">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VI. 450-476</w:t>
            </w:r>
          </w:p>
        </w:tc>
        <w:tc>
          <w:tcPr>
            <w:tcW w:w="2763" w:type="dxa"/>
          </w:tcPr>
          <w:p w:rsidR="007B21D0" w:rsidRPr="00903BB6" w:rsidRDefault="00DB4D77"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Essay # 7 Due Thursday</w:t>
            </w:r>
          </w:p>
        </w:tc>
      </w:tr>
      <w:tr w:rsidR="007B21D0">
        <w:tc>
          <w:tcPr>
            <w:tcW w:w="1278" w:type="dxa"/>
          </w:tcPr>
          <w:p w:rsidR="00F50EE8"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7B21D0" w:rsidRDefault="00F50EE8" w:rsidP="00F50E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31</w:t>
            </w:r>
          </w:p>
        </w:tc>
        <w:tc>
          <w:tcPr>
            <w:tcW w:w="4415" w:type="dxa"/>
          </w:tcPr>
          <w:p w:rsidR="006D6728" w:rsidRDefault="006D6728"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Sight passage</w:t>
            </w:r>
            <w:r w:rsidRPr="00BD2EC9">
              <w:rPr>
                <w:rFonts w:ascii="Times New Roman" w:hAnsi="Times New Roman" w:cs="Times New Roman"/>
                <w:i/>
                <w:sz w:val="24"/>
                <w:szCs w:val="24"/>
              </w:rPr>
              <w:t xml:space="preserve">: </w:t>
            </w:r>
            <w:r w:rsidR="00BD2EC9" w:rsidRPr="00BD2EC9">
              <w:rPr>
                <w:rFonts w:ascii="Times New Roman" w:hAnsi="Times New Roman" w:cs="Times New Roman"/>
                <w:i/>
                <w:sz w:val="24"/>
                <w:szCs w:val="24"/>
              </w:rPr>
              <w:t>Horace I.3</w:t>
            </w:r>
            <w:r w:rsidR="00BD2EC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5333F">
              <w:rPr>
                <w:rFonts w:ascii="Times New Roman" w:hAnsi="Times New Roman" w:cs="Times New Roman"/>
                <w:i/>
                <w:sz w:val="24"/>
                <w:szCs w:val="24"/>
              </w:rPr>
              <w:t>propemptikon</w:t>
            </w:r>
            <w:proofErr w:type="spellEnd"/>
            <w:r>
              <w:rPr>
                <w:rFonts w:ascii="Times New Roman" w:hAnsi="Times New Roman" w:cs="Times New Roman"/>
                <w:sz w:val="24"/>
                <w:szCs w:val="24"/>
              </w:rPr>
              <w:t xml:space="preserve"> to Vergil)</w:t>
            </w:r>
          </w:p>
          <w:p w:rsidR="006D6728" w:rsidRDefault="006D6728" w:rsidP="006D672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VI. 450-476</w:t>
            </w:r>
          </w:p>
          <w:p w:rsidR="007B21D0" w:rsidRDefault="006D6728" w:rsidP="006D6728">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VI. 847-866</w:t>
            </w:r>
          </w:p>
        </w:tc>
        <w:tc>
          <w:tcPr>
            <w:tcW w:w="2763" w:type="dxa"/>
          </w:tcPr>
          <w:p w:rsidR="007B21D0" w:rsidRPr="00903BB6" w:rsidRDefault="007B21D0" w:rsidP="00F34F57">
            <w:pPr>
              <w:widowControl w:val="0"/>
              <w:autoSpaceDE w:val="0"/>
              <w:autoSpaceDN w:val="0"/>
              <w:adjustRightInd w:val="0"/>
              <w:rPr>
                <w:rFonts w:ascii="Times New Roman" w:hAnsi="Times New Roman" w:cs="Times New Roman"/>
                <w:sz w:val="24"/>
                <w:szCs w:val="24"/>
              </w:rPr>
            </w:pPr>
          </w:p>
        </w:tc>
      </w:tr>
      <w:tr w:rsidR="007B21D0">
        <w:tc>
          <w:tcPr>
            <w:tcW w:w="1278" w:type="dxa"/>
          </w:tcPr>
          <w:p w:rsidR="002A57C0" w:rsidRDefault="002A57C0"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7B21D0" w:rsidRDefault="002A57C0"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32</w:t>
            </w:r>
          </w:p>
        </w:tc>
        <w:tc>
          <w:tcPr>
            <w:tcW w:w="4415" w:type="dxa"/>
          </w:tcPr>
          <w:p w:rsidR="00D91E31" w:rsidRDefault="00D91E31" w:rsidP="00D91E3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VI. 847-866</w:t>
            </w:r>
          </w:p>
          <w:p w:rsidR="007B21D0" w:rsidRDefault="00D91E31" w:rsidP="00D91E31">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VI. 867-899</w:t>
            </w:r>
          </w:p>
        </w:tc>
        <w:tc>
          <w:tcPr>
            <w:tcW w:w="2763" w:type="dxa"/>
          </w:tcPr>
          <w:p w:rsidR="007B21D0" w:rsidRPr="00903BB6" w:rsidRDefault="007B21D0" w:rsidP="00F34F57">
            <w:pPr>
              <w:widowControl w:val="0"/>
              <w:autoSpaceDE w:val="0"/>
              <w:autoSpaceDN w:val="0"/>
              <w:adjustRightInd w:val="0"/>
              <w:rPr>
                <w:rFonts w:ascii="Times New Roman" w:hAnsi="Times New Roman" w:cs="Times New Roman"/>
                <w:sz w:val="24"/>
                <w:szCs w:val="24"/>
              </w:rPr>
            </w:pPr>
          </w:p>
        </w:tc>
      </w:tr>
      <w:tr w:rsidR="00D91E31">
        <w:tc>
          <w:tcPr>
            <w:tcW w:w="1278" w:type="dxa"/>
          </w:tcPr>
          <w:p w:rsidR="002A57C0" w:rsidRDefault="002A57C0" w:rsidP="002A57C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Apr</w:t>
            </w:r>
          </w:p>
          <w:p w:rsidR="00D91E31" w:rsidRDefault="002A57C0" w:rsidP="002A57C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32</w:t>
            </w:r>
          </w:p>
        </w:tc>
        <w:tc>
          <w:tcPr>
            <w:tcW w:w="4415" w:type="dxa"/>
          </w:tcPr>
          <w:p w:rsidR="00947C72" w:rsidRDefault="00947C72" w:rsidP="00947C72">
            <w:pPr>
              <w:widowControl w:val="0"/>
              <w:autoSpaceDE w:val="0"/>
              <w:autoSpaceDN w:val="0"/>
              <w:adjustRightInd w:val="0"/>
              <w:rPr>
                <w:rFonts w:ascii="Times New Roman" w:hAnsi="Times New Roman" w:cs="Times New Roman"/>
                <w:b/>
                <w:sz w:val="24"/>
                <w:szCs w:val="24"/>
              </w:rPr>
            </w:pPr>
            <w:r w:rsidRPr="00F61CAC">
              <w:rPr>
                <w:rFonts w:ascii="Times New Roman" w:hAnsi="Times New Roman" w:cs="Times New Roman"/>
                <w:b/>
                <w:sz w:val="24"/>
                <w:szCs w:val="24"/>
              </w:rPr>
              <w:t>QUIZ:</w:t>
            </w:r>
            <w:r>
              <w:rPr>
                <w:rFonts w:ascii="Times New Roman" w:hAnsi="Times New Roman" w:cs="Times New Roman"/>
                <w:b/>
                <w:sz w:val="24"/>
                <w:szCs w:val="24"/>
              </w:rPr>
              <w:t xml:space="preserve"> Short Essay</w:t>
            </w:r>
          </w:p>
          <w:p w:rsidR="00947C72" w:rsidRDefault="00B336F8" w:rsidP="00947C7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VI. 867-899</w:t>
            </w:r>
          </w:p>
          <w:p w:rsidR="00947C72" w:rsidRDefault="00947C72" w:rsidP="00947C7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Discuss: Feeney and </w:t>
            </w:r>
            <w:proofErr w:type="spellStart"/>
            <w:r>
              <w:rPr>
                <w:rFonts w:ascii="Times New Roman" w:hAnsi="Times New Roman" w:cs="Times New Roman"/>
                <w:sz w:val="24"/>
                <w:szCs w:val="24"/>
              </w:rPr>
              <w:t>Clauss</w:t>
            </w:r>
            <w:proofErr w:type="spellEnd"/>
            <w:r>
              <w:rPr>
                <w:rFonts w:ascii="Times New Roman" w:hAnsi="Times New Roman" w:cs="Times New Roman"/>
                <w:sz w:val="24"/>
                <w:szCs w:val="24"/>
              </w:rPr>
              <w:t xml:space="preserve"> articles and Book VI, with reference to Roman values, history and memory, leadership, and mortality vs. divinity</w:t>
            </w:r>
          </w:p>
          <w:p w:rsidR="00D91E31" w:rsidRDefault="00D91E31" w:rsidP="00D91E31">
            <w:pPr>
              <w:widowControl w:val="0"/>
              <w:autoSpaceDE w:val="0"/>
              <w:autoSpaceDN w:val="0"/>
              <w:adjustRightInd w:val="0"/>
              <w:rPr>
                <w:rFonts w:ascii="Times New Roman" w:hAnsi="Times New Roman" w:cs="Times New Roman"/>
                <w:sz w:val="24"/>
                <w:szCs w:val="24"/>
              </w:rPr>
            </w:pPr>
          </w:p>
        </w:tc>
        <w:tc>
          <w:tcPr>
            <w:tcW w:w="2763" w:type="dxa"/>
          </w:tcPr>
          <w:p w:rsidR="00D91E31" w:rsidRPr="00903BB6" w:rsidRDefault="00D91E31" w:rsidP="00F34F57">
            <w:pPr>
              <w:widowControl w:val="0"/>
              <w:autoSpaceDE w:val="0"/>
              <w:autoSpaceDN w:val="0"/>
              <w:adjustRightInd w:val="0"/>
              <w:rPr>
                <w:rFonts w:ascii="Times New Roman" w:hAnsi="Times New Roman" w:cs="Times New Roman"/>
                <w:sz w:val="24"/>
                <w:szCs w:val="24"/>
              </w:rPr>
            </w:pPr>
          </w:p>
        </w:tc>
      </w:tr>
      <w:tr w:rsidR="00D91E31">
        <w:tc>
          <w:tcPr>
            <w:tcW w:w="1278" w:type="dxa"/>
          </w:tcPr>
          <w:p w:rsidR="002A57C0" w:rsidRDefault="002A57C0"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May</w:t>
            </w:r>
          </w:p>
          <w:p w:rsidR="00D91E31" w:rsidRDefault="002A57C0" w:rsidP="00F34F5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33</w:t>
            </w:r>
          </w:p>
        </w:tc>
        <w:tc>
          <w:tcPr>
            <w:tcW w:w="4415" w:type="dxa"/>
          </w:tcPr>
          <w:p w:rsidR="00D91E31" w:rsidRDefault="003B245C" w:rsidP="00D91E31">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TEST: </w:t>
            </w:r>
            <w:proofErr w:type="spellStart"/>
            <w:r>
              <w:rPr>
                <w:rFonts w:ascii="Times New Roman" w:hAnsi="Times New Roman" w:cs="Times New Roman"/>
                <w:b/>
                <w:i/>
                <w:sz w:val="24"/>
                <w:szCs w:val="24"/>
              </w:rPr>
              <w:t>Aeneid</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Book VI</w:t>
            </w:r>
            <w:r>
              <w:rPr>
                <w:rFonts w:ascii="Times New Roman" w:hAnsi="Times New Roman" w:cs="Times New Roman"/>
                <w:b/>
                <w:i/>
                <w:sz w:val="24"/>
                <w:szCs w:val="24"/>
              </w:rPr>
              <w:t xml:space="preserve"> </w:t>
            </w:r>
            <w:r>
              <w:rPr>
                <w:rFonts w:ascii="Times New Roman" w:hAnsi="Times New Roman" w:cs="Times New Roman"/>
                <w:sz w:val="24"/>
                <w:szCs w:val="24"/>
              </w:rPr>
              <w:t>(Literal translation and critical essays)</w:t>
            </w:r>
          </w:p>
        </w:tc>
        <w:tc>
          <w:tcPr>
            <w:tcW w:w="2763" w:type="dxa"/>
          </w:tcPr>
          <w:p w:rsidR="00D91E31" w:rsidRPr="00903BB6" w:rsidRDefault="00D91E31" w:rsidP="00F34F57">
            <w:pPr>
              <w:widowControl w:val="0"/>
              <w:autoSpaceDE w:val="0"/>
              <w:autoSpaceDN w:val="0"/>
              <w:adjustRightInd w:val="0"/>
              <w:rPr>
                <w:rFonts w:ascii="Times New Roman" w:hAnsi="Times New Roman" w:cs="Times New Roman"/>
                <w:sz w:val="24"/>
                <w:szCs w:val="24"/>
              </w:rPr>
            </w:pPr>
          </w:p>
        </w:tc>
      </w:tr>
      <w:tr w:rsidR="00D91E31">
        <w:tc>
          <w:tcPr>
            <w:tcW w:w="1278" w:type="dxa"/>
          </w:tcPr>
          <w:p w:rsidR="002A57C0" w:rsidRDefault="002A57C0" w:rsidP="002A57C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May</w:t>
            </w:r>
          </w:p>
          <w:p w:rsidR="00D91E31" w:rsidRDefault="002A57C0" w:rsidP="002A57C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33</w:t>
            </w:r>
          </w:p>
        </w:tc>
        <w:tc>
          <w:tcPr>
            <w:tcW w:w="4415" w:type="dxa"/>
          </w:tcPr>
          <w:p w:rsidR="00D91E31" w:rsidRDefault="003B245C" w:rsidP="00D91E3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Review </w:t>
            </w:r>
            <w:proofErr w:type="spellStart"/>
            <w:r w:rsidRPr="003B245C">
              <w:rPr>
                <w:rFonts w:ascii="Times New Roman" w:hAnsi="Times New Roman" w:cs="Times New Roman"/>
                <w:b/>
                <w:i/>
                <w:sz w:val="24"/>
                <w:szCs w:val="24"/>
              </w:rPr>
              <w:t>Aeneid</w:t>
            </w:r>
            <w:proofErr w:type="spellEnd"/>
            <w:r w:rsidRPr="003B245C">
              <w:rPr>
                <w:rFonts w:ascii="Times New Roman" w:hAnsi="Times New Roman" w:cs="Times New Roman"/>
                <w:b/>
                <w:i/>
                <w:sz w:val="24"/>
                <w:szCs w:val="24"/>
              </w:rPr>
              <w:t xml:space="preserve"> </w:t>
            </w:r>
            <w:r>
              <w:rPr>
                <w:rFonts w:ascii="Times New Roman" w:hAnsi="Times New Roman" w:cs="Times New Roman"/>
                <w:sz w:val="24"/>
                <w:szCs w:val="24"/>
              </w:rPr>
              <w:t>Books I, II, IV, and VI</w:t>
            </w:r>
          </w:p>
        </w:tc>
        <w:tc>
          <w:tcPr>
            <w:tcW w:w="2763" w:type="dxa"/>
          </w:tcPr>
          <w:p w:rsidR="00D91E31" w:rsidRPr="00903BB6" w:rsidRDefault="00D91E31" w:rsidP="00F34F57">
            <w:pPr>
              <w:widowControl w:val="0"/>
              <w:autoSpaceDE w:val="0"/>
              <w:autoSpaceDN w:val="0"/>
              <w:adjustRightInd w:val="0"/>
              <w:rPr>
                <w:rFonts w:ascii="Times New Roman" w:hAnsi="Times New Roman" w:cs="Times New Roman"/>
                <w:sz w:val="24"/>
                <w:szCs w:val="24"/>
              </w:rPr>
            </w:pPr>
          </w:p>
        </w:tc>
      </w:tr>
      <w:tr w:rsidR="004A5779">
        <w:tc>
          <w:tcPr>
            <w:tcW w:w="1278" w:type="dxa"/>
          </w:tcPr>
          <w:p w:rsidR="002A57C0" w:rsidRDefault="002A57C0" w:rsidP="002A57C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May</w:t>
            </w:r>
          </w:p>
          <w:p w:rsidR="004A5779" w:rsidRDefault="002A57C0" w:rsidP="002A57C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Week 34</w:t>
            </w:r>
          </w:p>
        </w:tc>
        <w:tc>
          <w:tcPr>
            <w:tcW w:w="4415" w:type="dxa"/>
          </w:tcPr>
          <w:p w:rsidR="004A5779" w:rsidRPr="003B245C" w:rsidRDefault="003B245C" w:rsidP="00D91E31">
            <w:pPr>
              <w:widowControl w:val="0"/>
              <w:autoSpaceDE w:val="0"/>
              <w:autoSpaceDN w:val="0"/>
              <w:adjustRightInd w:val="0"/>
              <w:rPr>
                <w:rFonts w:ascii="Times New Roman" w:hAnsi="Times New Roman" w:cs="Times New Roman"/>
                <w:b/>
                <w:sz w:val="28"/>
                <w:szCs w:val="24"/>
              </w:rPr>
            </w:pPr>
            <w:r w:rsidRPr="003B245C">
              <w:rPr>
                <w:rFonts w:ascii="Times New Roman" w:hAnsi="Times New Roman" w:cs="Times New Roman"/>
                <w:b/>
                <w:sz w:val="28"/>
                <w:szCs w:val="24"/>
              </w:rPr>
              <w:t>AP EXAM</w:t>
            </w:r>
          </w:p>
        </w:tc>
        <w:tc>
          <w:tcPr>
            <w:tcW w:w="2763" w:type="dxa"/>
          </w:tcPr>
          <w:p w:rsidR="004A5779" w:rsidRPr="00903BB6" w:rsidRDefault="004A5779" w:rsidP="00F34F57">
            <w:pPr>
              <w:widowControl w:val="0"/>
              <w:autoSpaceDE w:val="0"/>
              <w:autoSpaceDN w:val="0"/>
              <w:adjustRightInd w:val="0"/>
              <w:rPr>
                <w:rFonts w:ascii="Times New Roman" w:hAnsi="Times New Roman" w:cs="Times New Roman"/>
                <w:sz w:val="24"/>
                <w:szCs w:val="24"/>
              </w:rPr>
            </w:pPr>
          </w:p>
        </w:tc>
      </w:tr>
    </w:tbl>
    <w:p w:rsidR="006C2C41" w:rsidRPr="00A33927" w:rsidRDefault="006C2C41" w:rsidP="00B336F8">
      <w:pPr>
        <w:widowControl w:val="0"/>
        <w:autoSpaceDE w:val="0"/>
        <w:autoSpaceDN w:val="0"/>
        <w:adjustRightInd w:val="0"/>
        <w:spacing w:after="0" w:line="240" w:lineRule="auto"/>
        <w:rPr>
          <w:rFonts w:ascii="Times New Roman" w:hAnsi="Times New Roman" w:cs="Times New Roman"/>
          <w:sz w:val="24"/>
          <w:szCs w:val="24"/>
        </w:rPr>
      </w:pPr>
    </w:p>
    <w:sectPr w:rsidR="006C2C41" w:rsidRPr="00A33927" w:rsidSect="00EB253C">
      <w:headerReference w:type="default" r:id="rId10"/>
      <w:footerReference w:type="even" r:id="rId11"/>
      <w:footerReference w:type="default" r:id="rId12"/>
      <w:pgSz w:w="12240" w:h="15840"/>
      <w:pgMar w:top="211" w:right="2200" w:bottom="1440" w:left="1800" w:header="720" w:footer="720" w:gutter="0"/>
      <w:cols w:space="720" w:equalWidth="0">
        <w:col w:w="82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2D1" w:rsidRDefault="009172D1" w:rsidP="00D9175D">
      <w:pPr>
        <w:spacing w:after="0" w:line="240" w:lineRule="auto"/>
      </w:pPr>
      <w:r>
        <w:separator/>
      </w:r>
    </w:p>
  </w:endnote>
  <w:endnote w:type="continuationSeparator" w:id="0">
    <w:p w:rsidR="009172D1" w:rsidRDefault="009172D1" w:rsidP="00D91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EC" w:rsidRDefault="00F45F30" w:rsidP="00CC76CC">
    <w:pPr>
      <w:pStyle w:val="Footer"/>
      <w:framePr w:wrap="around" w:vAnchor="text" w:hAnchor="margin" w:xAlign="center" w:y="1"/>
      <w:rPr>
        <w:rStyle w:val="PageNumber"/>
      </w:rPr>
    </w:pPr>
    <w:r>
      <w:rPr>
        <w:rStyle w:val="PageNumber"/>
      </w:rPr>
      <w:fldChar w:fldCharType="begin"/>
    </w:r>
    <w:r w:rsidR="00C738EC">
      <w:rPr>
        <w:rStyle w:val="PageNumber"/>
      </w:rPr>
      <w:instrText xml:space="preserve">PAGE  </w:instrText>
    </w:r>
    <w:r>
      <w:rPr>
        <w:rStyle w:val="PageNumber"/>
      </w:rPr>
      <w:fldChar w:fldCharType="end"/>
    </w:r>
  </w:p>
  <w:p w:rsidR="00C738EC" w:rsidRDefault="00C738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EC" w:rsidRDefault="00F45F30" w:rsidP="00CC76CC">
    <w:pPr>
      <w:pStyle w:val="Footer"/>
      <w:framePr w:wrap="around" w:vAnchor="text" w:hAnchor="margin" w:xAlign="center" w:y="1"/>
      <w:rPr>
        <w:rStyle w:val="PageNumber"/>
      </w:rPr>
    </w:pPr>
    <w:r>
      <w:rPr>
        <w:rStyle w:val="PageNumber"/>
      </w:rPr>
      <w:fldChar w:fldCharType="begin"/>
    </w:r>
    <w:r w:rsidR="00C738EC">
      <w:rPr>
        <w:rStyle w:val="PageNumber"/>
      </w:rPr>
      <w:instrText xml:space="preserve">PAGE  </w:instrText>
    </w:r>
    <w:r>
      <w:rPr>
        <w:rStyle w:val="PageNumber"/>
      </w:rPr>
      <w:fldChar w:fldCharType="separate"/>
    </w:r>
    <w:r w:rsidR="00ED3512">
      <w:rPr>
        <w:rStyle w:val="PageNumber"/>
        <w:noProof/>
      </w:rPr>
      <w:t>7</w:t>
    </w:r>
    <w:r>
      <w:rPr>
        <w:rStyle w:val="PageNumber"/>
      </w:rPr>
      <w:fldChar w:fldCharType="end"/>
    </w:r>
  </w:p>
  <w:p w:rsidR="00C738EC" w:rsidRDefault="00C73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2D1" w:rsidRDefault="009172D1" w:rsidP="00D9175D">
      <w:pPr>
        <w:spacing w:after="0" w:line="240" w:lineRule="auto"/>
      </w:pPr>
      <w:r>
        <w:separator/>
      </w:r>
    </w:p>
  </w:footnote>
  <w:footnote w:type="continuationSeparator" w:id="0">
    <w:p w:rsidR="009172D1" w:rsidRDefault="009172D1" w:rsidP="00D91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EC" w:rsidRPr="00D605D1" w:rsidRDefault="00C738EC">
    <w:pPr>
      <w:pStyle w:val="Header"/>
      <w:rPr>
        <w:sz w:val="24"/>
      </w:rPr>
    </w:pPr>
    <w:r w:rsidRPr="00D605D1">
      <w:rPr>
        <w:sz w:val="24"/>
      </w:rPr>
      <w:t xml:space="preserve">Magister </w:t>
    </w:r>
    <w:proofErr w:type="spellStart"/>
    <w:r w:rsidRPr="00D605D1">
      <w:rPr>
        <w:sz w:val="24"/>
      </w:rPr>
      <w:t>Keil</w:t>
    </w:r>
    <w:proofErr w:type="spellEnd"/>
  </w:p>
  <w:p w:rsidR="00C738EC" w:rsidRDefault="00C738EC">
    <w:pPr>
      <w:pStyle w:val="Header"/>
      <w:rPr>
        <w:sz w:val="24"/>
      </w:rPr>
    </w:pPr>
    <w:r>
      <w:rPr>
        <w:sz w:val="24"/>
      </w:rPr>
      <w:t>AP Latin 2016-2017</w:t>
    </w:r>
  </w:p>
  <w:p w:rsidR="00C738EC" w:rsidRPr="00D605D1" w:rsidRDefault="00C738EC">
    <w:pPr>
      <w:pStyle w:val="Head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40D"/>
    <w:multiLevelType w:val="hybridMultilevel"/>
    <w:tmpl w:val="0000491C"/>
    <w:lvl w:ilvl="0" w:tplc="00004D0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ED76EF2"/>
    <w:multiLevelType w:val="hybridMultilevel"/>
    <w:tmpl w:val="4D425256"/>
    <w:lvl w:ilvl="0" w:tplc="36F006E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14"/>
  </w:num>
  <w:num w:numId="5">
    <w:abstractNumId w:val="7"/>
  </w:num>
  <w:num w:numId="6">
    <w:abstractNumId w:val="2"/>
  </w:num>
  <w:num w:numId="7">
    <w:abstractNumId w:val="3"/>
  </w:num>
  <w:num w:numId="8">
    <w:abstractNumId w:val="1"/>
  </w:num>
  <w:num w:numId="9">
    <w:abstractNumId w:val="9"/>
  </w:num>
  <w:num w:numId="10">
    <w:abstractNumId w:val="11"/>
  </w:num>
  <w:num w:numId="11">
    <w:abstractNumId w:val="6"/>
  </w:num>
  <w:num w:numId="12">
    <w:abstractNumId w:val="12"/>
  </w:num>
  <w:num w:numId="13">
    <w:abstractNumId w:val="8"/>
  </w:num>
  <w:num w:numId="14">
    <w:abstractNumId w:val="13"/>
  </w:num>
  <w:num w:numId="15">
    <w:abstractNumId w:val="10"/>
  </w:num>
  <w:num w:numId="16">
    <w:abstractNumId w:val="4"/>
  </w:num>
  <w:num w:numId="17">
    <w:abstractNumId w:val="15"/>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E041EE"/>
    <w:rsid w:val="00022D6D"/>
    <w:rsid w:val="000476DB"/>
    <w:rsid w:val="00054A28"/>
    <w:rsid w:val="00070DE7"/>
    <w:rsid w:val="000A5171"/>
    <w:rsid w:val="000E7A5C"/>
    <w:rsid w:val="000F77F7"/>
    <w:rsid w:val="00111BAA"/>
    <w:rsid w:val="00114A9B"/>
    <w:rsid w:val="0011769D"/>
    <w:rsid w:val="001325C6"/>
    <w:rsid w:val="00137D04"/>
    <w:rsid w:val="001647CE"/>
    <w:rsid w:val="001878BF"/>
    <w:rsid w:val="001D15EB"/>
    <w:rsid w:val="001D247C"/>
    <w:rsid w:val="001D6527"/>
    <w:rsid w:val="001F3951"/>
    <w:rsid w:val="00205765"/>
    <w:rsid w:val="002077E1"/>
    <w:rsid w:val="00215197"/>
    <w:rsid w:val="00217709"/>
    <w:rsid w:val="0024261D"/>
    <w:rsid w:val="00246450"/>
    <w:rsid w:val="002578BA"/>
    <w:rsid w:val="002659B8"/>
    <w:rsid w:val="002A3574"/>
    <w:rsid w:val="002A57C0"/>
    <w:rsid w:val="002B2956"/>
    <w:rsid w:val="002B6D15"/>
    <w:rsid w:val="002B7C7F"/>
    <w:rsid w:val="002D7979"/>
    <w:rsid w:val="002F6915"/>
    <w:rsid w:val="003036D2"/>
    <w:rsid w:val="00326091"/>
    <w:rsid w:val="00341B08"/>
    <w:rsid w:val="00346D13"/>
    <w:rsid w:val="00363C99"/>
    <w:rsid w:val="00365E96"/>
    <w:rsid w:val="00374307"/>
    <w:rsid w:val="00381BA7"/>
    <w:rsid w:val="003835FA"/>
    <w:rsid w:val="003937DE"/>
    <w:rsid w:val="00396C43"/>
    <w:rsid w:val="003A7D41"/>
    <w:rsid w:val="003B245C"/>
    <w:rsid w:val="003B3F5C"/>
    <w:rsid w:val="003C1E83"/>
    <w:rsid w:val="003C62D4"/>
    <w:rsid w:val="003D0CCE"/>
    <w:rsid w:val="003D281F"/>
    <w:rsid w:val="003D6AD4"/>
    <w:rsid w:val="003E785E"/>
    <w:rsid w:val="003F47B9"/>
    <w:rsid w:val="00400A5A"/>
    <w:rsid w:val="00404A4B"/>
    <w:rsid w:val="00425F06"/>
    <w:rsid w:val="004313C0"/>
    <w:rsid w:val="00437695"/>
    <w:rsid w:val="00444CD8"/>
    <w:rsid w:val="00464ED6"/>
    <w:rsid w:val="0046553F"/>
    <w:rsid w:val="00465868"/>
    <w:rsid w:val="00465E76"/>
    <w:rsid w:val="00465F2E"/>
    <w:rsid w:val="004704B6"/>
    <w:rsid w:val="00472B52"/>
    <w:rsid w:val="00487B0D"/>
    <w:rsid w:val="004947EE"/>
    <w:rsid w:val="004A5779"/>
    <w:rsid w:val="004C3FCD"/>
    <w:rsid w:val="004D51FA"/>
    <w:rsid w:val="004E19FA"/>
    <w:rsid w:val="005022D2"/>
    <w:rsid w:val="005023C1"/>
    <w:rsid w:val="00503297"/>
    <w:rsid w:val="00505D46"/>
    <w:rsid w:val="00543A23"/>
    <w:rsid w:val="0056632C"/>
    <w:rsid w:val="00566DBA"/>
    <w:rsid w:val="00576AEC"/>
    <w:rsid w:val="005878AB"/>
    <w:rsid w:val="0059266F"/>
    <w:rsid w:val="005946ED"/>
    <w:rsid w:val="00594BA6"/>
    <w:rsid w:val="00596C80"/>
    <w:rsid w:val="005B798F"/>
    <w:rsid w:val="005C5AC5"/>
    <w:rsid w:val="00603F23"/>
    <w:rsid w:val="00605179"/>
    <w:rsid w:val="0062080B"/>
    <w:rsid w:val="00644E3C"/>
    <w:rsid w:val="006719EB"/>
    <w:rsid w:val="0067375E"/>
    <w:rsid w:val="006C2C41"/>
    <w:rsid w:val="006C394F"/>
    <w:rsid w:val="006D4DF2"/>
    <w:rsid w:val="006D6728"/>
    <w:rsid w:val="006E1D6D"/>
    <w:rsid w:val="006E323F"/>
    <w:rsid w:val="006F79BF"/>
    <w:rsid w:val="00723626"/>
    <w:rsid w:val="00724F74"/>
    <w:rsid w:val="0072765F"/>
    <w:rsid w:val="007336AE"/>
    <w:rsid w:val="00760B73"/>
    <w:rsid w:val="00774288"/>
    <w:rsid w:val="007917B5"/>
    <w:rsid w:val="00793EC0"/>
    <w:rsid w:val="00796927"/>
    <w:rsid w:val="007B21D0"/>
    <w:rsid w:val="007B6769"/>
    <w:rsid w:val="007D4A30"/>
    <w:rsid w:val="0083149C"/>
    <w:rsid w:val="00834329"/>
    <w:rsid w:val="00834630"/>
    <w:rsid w:val="00837A77"/>
    <w:rsid w:val="0087135B"/>
    <w:rsid w:val="00871D4B"/>
    <w:rsid w:val="0088237B"/>
    <w:rsid w:val="0088314C"/>
    <w:rsid w:val="00883567"/>
    <w:rsid w:val="008957EF"/>
    <w:rsid w:val="008A240F"/>
    <w:rsid w:val="008A6BF9"/>
    <w:rsid w:val="008B5D99"/>
    <w:rsid w:val="008B63DA"/>
    <w:rsid w:val="008C5A7B"/>
    <w:rsid w:val="008F7E3C"/>
    <w:rsid w:val="00907D21"/>
    <w:rsid w:val="009172D1"/>
    <w:rsid w:val="00917B81"/>
    <w:rsid w:val="00924C5F"/>
    <w:rsid w:val="00931AF3"/>
    <w:rsid w:val="00947C72"/>
    <w:rsid w:val="00950A6C"/>
    <w:rsid w:val="00955726"/>
    <w:rsid w:val="009578A7"/>
    <w:rsid w:val="0096203D"/>
    <w:rsid w:val="00964202"/>
    <w:rsid w:val="00975159"/>
    <w:rsid w:val="009757F6"/>
    <w:rsid w:val="0098195A"/>
    <w:rsid w:val="0099208D"/>
    <w:rsid w:val="00994377"/>
    <w:rsid w:val="009A2C67"/>
    <w:rsid w:val="009F4D65"/>
    <w:rsid w:val="00A102D3"/>
    <w:rsid w:val="00A1124C"/>
    <w:rsid w:val="00A33927"/>
    <w:rsid w:val="00A35B01"/>
    <w:rsid w:val="00A36B96"/>
    <w:rsid w:val="00A521AD"/>
    <w:rsid w:val="00A618C2"/>
    <w:rsid w:val="00A62CA6"/>
    <w:rsid w:val="00A724BB"/>
    <w:rsid w:val="00A7388F"/>
    <w:rsid w:val="00A75815"/>
    <w:rsid w:val="00AA59F9"/>
    <w:rsid w:val="00AB1F56"/>
    <w:rsid w:val="00AC07BD"/>
    <w:rsid w:val="00AF3806"/>
    <w:rsid w:val="00B073D7"/>
    <w:rsid w:val="00B07F76"/>
    <w:rsid w:val="00B2214E"/>
    <w:rsid w:val="00B336F8"/>
    <w:rsid w:val="00B410F9"/>
    <w:rsid w:val="00B46AD4"/>
    <w:rsid w:val="00B52509"/>
    <w:rsid w:val="00B5333F"/>
    <w:rsid w:val="00B61A69"/>
    <w:rsid w:val="00B64081"/>
    <w:rsid w:val="00B709AF"/>
    <w:rsid w:val="00B80B60"/>
    <w:rsid w:val="00B92D77"/>
    <w:rsid w:val="00B96785"/>
    <w:rsid w:val="00BA1198"/>
    <w:rsid w:val="00BA3A76"/>
    <w:rsid w:val="00BA4059"/>
    <w:rsid w:val="00BA4595"/>
    <w:rsid w:val="00BA5D6B"/>
    <w:rsid w:val="00BD2EC9"/>
    <w:rsid w:val="00BE6994"/>
    <w:rsid w:val="00C01864"/>
    <w:rsid w:val="00C07D60"/>
    <w:rsid w:val="00C11BC7"/>
    <w:rsid w:val="00C1475C"/>
    <w:rsid w:val="00C26CD0"/>
    <w:rsid w:val="00C36A0E"/>
    <w:rsid w:val="00C47177"/>
    <w:rsid w:val="00C576D9"/>
    <w:rsid w:val="00C738EC"/>
    <w:rsid w:val="00C920AD"/>
    <w:rsid w:val="00CA1478"/>
    <w:rsid w:val="00CB12CF"/>
    <w:rsid w:val="00CC76CC"/>
    <w:rsid w:val="00CD26A3"/>
    <w:rsid w:val="00CF1439"/>
    <w:rsid w:val="00CF2AB3"/>
    <w:rsid w:val="00D0722E"/>
    <w:rsid w:val="00D07505"/>
    <w:rsid w:val="00D32D35"/>
    <w:rsid w:val="00D359D3"/>
    <w:rsid w:val="00D37F93"/>
    <w:rsid w:val="00D40CAD"/>
    <w:rsid w:val="00D46BCF"/>
    <w:rsid w:val="00D47D8D"/>
    <w:rsid w:val="00D53635"/>
    <w:rsid w:val="00D605D1"/>
    <w:rsid w:val="00D64888"/>
    <w:rsid w:val="00D650A6"/>
    <w:rsid w:val="00D73069"/>
    <w:rsid w:val="00D91103"/>
    <w:rsid w:val="00D9175D"/>
    <w:rsid w:val="00D91E31"/>
    <w:rsid w:val="00DB2C5F"/>
    <w:rsid w:val="00DB3A2C"/>
    <w:rsid w:val="00DB43C0"/>
    <w:rsid w:val="00DB4898"/>
    <w:rsid w:val="00DB4D77"/>
    <w:rsid w:val="00DF18FA"/>
    <w:rsid w:val="00DF501F"/>
    <w:rsid w:val="00E015E8"/>
    <w:rsid w:val="00E041EE"/>
    <w:rsid w:val="00E0644B"/>
    <w:rsid w:val="00E073B4"/>
    <w:rsid w:val="00E118D8"/>
    <w:rsid w:val="00E26557"/>
    <w:rsid w:val="00E352B0"/>
    <w:rsid w:val="00E64A4B"/>
    <w:rsid w:val="00E7210E"/>
    <w:rsid w:val="00EA0285"/>
    <w:rsid w:val="00EB17D0"/>
    <w:rsid w:val="00EB253C"/>
    <w:rsid w:val="00EB6F81"/>
    <w:rsid w:val="00EC024E"/>
    <w:rsid w:val="00ED3512"/>
    <w:rsid w:val="00EE1BE5"/>
    <w:rsid w:val="00EF01BF"/>
    <w:rsid w:val="00F035CD"/>
    <w:rsid w:val="00F27777"/>
    <w:rsid w:val="00F344E3"/>
    <w:rsid w:val="00F34F57"/>
    <w:rsid w:val="00F432B1"/>
    <w:rsid w:val="00F45F30"/>
    <w:rsid w:val="00F50EE8"/>
    <w:rsid w:val="00F61CAC"/>
    <w:rsid w:val="00F8081F"/>
    <w:rsid w:val="00F82518"/>
    <w:rsid w:val="00FB36B8"/>
    <w:rsid w:val="00FF4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5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5D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605D1"/>
  </w:style>
  <w:style w:type="paragraph" w:styleId="Footer">
    <w:name w:val="footer"/>
    <w:basedOn w:val="Normal"/>
    <w:link w:val="FooterChar"/>
    <w:uiPriority w:val="99"/>
    <w:semiHidden/>
    <w:unhideWhenUsed/>
    <w:rsid w:val="00D605D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D605D1"/>
  </w:style>
  <w:style w:type="character" w:styleId="PageNumber">
    <w:name w:val="page number"/>
    <w:basedOn w:val="DefaultParagraphFont"/>
    <w:uiPriority w:val="99"/>
    <w:semiHidden/>
    <w:unhideWhenUsed/>
    <w:rsid w:val="003036D2"/>
  </w:style>
  <w:style w:type="table" w:styleId="MediumGrid3-Accent3">
    <w:name w:val="Medium Grid 3 Accent 3"/>
    <w:basedOn w:val="TableNormal"/>
    <w:uiPriority w:val="69"/>
    <w:rsid w:val="00950A6C"/>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rsid w:val="00D37F93"/>
    <w:pPr>
      <w:ind w:left="720"/>
      <w:contextualSpacing/>
    </w:pPr>
  </w:style>
  <w:style w:type="table" w:styleId="MediumShading1-Accent2">
    <w:name w:val="Medium Shading 1 Accent 2"/>
    <w:basedOn w:val="TableNormal"/>
    <w:uiPriority w:val="63"/>
    <w:rsid w:val="00F34F57"/>
    <w:pPr>
      <w:spacing w:after="0" w:line="240" w:lineRule="auto"/>
    </w:pPr>
    <w:rPr>
      <w:rFonts w:eastAsiaTheme="minorHAnsi"/>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F34F57"/>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F34F57"/>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A758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6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2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view3D>
      <c:rotX val="30"/>
      <c:perspective val="30"/>
    </c:view3D>
    <c:plotArea>
      <c:layout/>
      <c:pie3DChart>
        <c:varyColors val="1"/>
        <c:ser>
          <c:idx val="0"/>
          <c:order val="0"/>
          <c:tx>
            <c:strRef>
              <c:f>Sheet1!$B$1</c:f>
              <c:strCache>
                <c:ptCount val="1"/>
                <c:pt idx="0">
                  <c:v>Grading</c:v>
                </c:pt>
              </c:strCache>
            </c:strRef>
          </c:tx>
          <c:dLbls>
            <c:dLbl>
              <c:idx val="0"/>
              <c:showCatName val="1"/>
              <c:showPercent val="1"/>
            </c:dLbl>
            <c:dLbl>
              <c:idx val="1"/>
              <c:showCatName val="1"/>
              <c:showPercent val="1"/>
            </c:dLbl>
            <c:dLbl>
              <c:idx val="2"/>
              <c:showCatName val="1"/>
              <c:showPercent val="1"/>
            </c:dLbl>
            <c:dLbl>
              <c:idx val="3"/>
              <c:showCatName val="1"/>
              <c:showPercent val="1"/>
            </c:dLbl>
            <c:spPr>
              <a:scene3d>
                <a:camera prst="orthographicFront"/>
                <a:lightRig rig="threePt" dir="t"/>
              </a:scene3d>
              <a:sp3d>
                <a:bevelT prst="relaxedInset"/>
              </a:sp3d>
            </c:spPr>
            <c:showVal val="1"/>
            <c:showLeaderLines val="1"/>
          </c:dLbls>
          <c:cat>
            <c:strRef>
              <c:f>Sheet1!$A$2:$A$5</c:f>
              <c:strCache>
                <c:ptCount val="4"/>
                <c:pt idx="0">
                  <c:v>Tests</c:v>
                </c:pt>
                <c:pt idx="1">
                  <c:v>Homework</c:v>
                </c:pt>
                <c:pt idx="2">
                  <c:v>Classwork</c:v>
                </c:pt>
                <c:pt idx="3">
                  <c:v>Quizzes</c:v>
                </c:pt>
              </c:strCache>
            </c:strRef>
          </c:cat>
          <c:val>
            <c:numRef>
              <c:f>Sheet1!$B$2:$B$5</c:f>
              <c:numCache>
                <c:formatCode>0%</c:formatCode>
                <c:ptCount val="4"/>
                <c:pt idx="0">
                  <c:v>0.55000000000000004</c:v>
                </c:pt>
                <c:pt idx="1">
                  <c:v>0.1</c:v>
                </c:pt>
                <c:pt idx="2">
                  <c:v>0.15000000000000011</c:v>
                </c:pt>
                <c:pt idx="3">
                  <c:v>0.2</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17</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Stepanenko</dc:creator>
  <cp:lastModifiedBy>Kristina Keil</cp:lastModifiedBy>
  <cp:revision>9</cp:revision>
  <dcterms:created xsi:type="dcterms:W3CDTF">2016-08-15T16:17:00Z</dcterms:created>
  <dcterms:modified xsi:type="dcterms:W3CDTF">2016-08-16T00:44:00Z</dcterms:modified>
</cp:coreProperties>
</file>